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94F" w:rsidRDefault="0049794F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9794F" w:rsidRDefault="00C210F7">
      <w:pPr>
        <w:tabs>
          <w:tab w:val="left" w:pos="29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49794F" w:rsidRDefault="00C210F7">
      <w:pPr>
        <w:tabs>
          <w:tab w:val="left" w:pos="29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49794F" w:rsidRDefault="00A46751">
      <w:pPr>
        <w:tabs>
          <w:tab w:val="left" w:pos="2940"/>
        </w:tabs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-577215</wp:posOffset>
            </wp:positionH>
            <wp:positionV relativeFrom="paragraph">
              <wp:posOffset>214630</wp:posOffset>
            </wp:positionV>
            <wp:extent cx="2430780" cy="24853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4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49794F" w:rsidRDefault="00C210F7">
      <w:pPr>
        <w:tabs>
          <w:tab w:val="left" w:pos="2940"/>
        </w:tabs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3952875</wp:posOffset>
            </wp:positionH>
            <wp:positionV relativeFrom="paragraph">
              <wp:posOffset>15240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794F" w:rsidRDefault="00C210F7">
      <w:pPr>
        <w:spacing w:line="276" w:lineRule="auto"/>
        <w:jc w:val="center"/>
        <w:rPr>
          <w:i/>
          <w:sz w:val="20"/>
          <w:szCs w:val="20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1792605</wp:posOffset>
            </wp:positionH>
            <wp:positionV relativeFrom="paragraph">
              <wp:posOffset>284480</wp:posOffset>
            </wp:positionV>
            <wp:extent cx="2190750" cy="2205355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sz w:val="28"/>
          <w:szCs w:val="28"/>
        </w:rPr>
        <w:br/>
      </w:r>
      <w:r>
        <w:rPr>
          <w:sz w:val="26"/>
          <w:szCs w:val="26"/>
        </w:rPr>
        <w:t>Согласовано:</w:t>
      </w:r>
      <w:r>
        <w:rPr>
          <w:sz w:val="26"/>
          <w:szCs w:val="26"/>
        </w:rPr>
        <w:t xml:space="preserve"> </w:t>
      </w:r>
    </w:p>
    <w:p w:rsidR="0049794F" w:rsidRDefault="0049794F">
      <w:pPr>
        <w:spacing w:after="200" w:line="276" w:lineRule="auto"/>
        <w:ind w:left="0" w:firstLine="0"/>
        <w:rPr>
          <w:rFonts w:eastAsia="Times New Roman"/>
          <w:i/>
          <w:sz w:val="22"/>
          <w:szCs w:val="22"/>
        </w:rPr>
      </w:pPr>
    </w:p>
    <w:p w:rsidR="0049794F" w:rsidRDefault="0049794F">
      <w:pPr>
        <w:spacing w:after="200" w:line="276" w:lineRule="auto"/>
        <w:rPr>
          <w:b/>
          <w:i/>
          <w:sz w:val="22"/>
          <w:szCs w:val="22"/>
        </w:rPr>
      </w:pPr>
    </w:p>
    <w:p w:rsidR="0049794F" w:rsidRDefault="0049794F">
      <w:pPr>
        <w:spacing w:after="200" w:line="276" w:lineRule="auto"/>
        <w:jc w:val="center"/>
        <w:rPr>
          <w:b/>
          <w:i/>
          <w:sz w:val="22"/>
          <w:szCs w:val="22"/>
        </w:rPr>
      </w:pPr>
    </w:p>
    <w:p w:rsidR="0049794F" w:rsidRDefault="0049794F">
      <w:pPr>
        <w:spacing w:after="200" w:line="276" w:lineRule="auto"/>
        <w:ind w:left="0" w:firstLine="0"/>
        <w:jc w:val="both"/>
        <w:rPr>
          <w:b/>
          <w:i/>
          <w:sz w:val="22"/>
          <w:szCs w:val="22"/>
        </w:rPr>
      </w:pPr>
    </w:p>
    <w:p w:rsidR="0049794F" w:rsidRDefault="0049794F">
      <w:pPr>
        <w:spacing w:after="200" w:line="276" w:lineRule="auto"/>
        <w:ind w:left="0" w:firstLine="0"/>
        <w:jc w:val="both"/>
        <w:rPr>
          <w:b/>
          <w:i/>
          <w:sz w:val="22"/>
          <w:szCs w:val="22"/>
        </w:rPr>
      </w:pPr>
    </w:p>
    <w:p w:rsidR="0049794F" w:rsidRDefault="0049794F">
      <w:pPr>
        <w:spacing w:after="200" w:line="276" w:lineRule="auto"/>
        <w:ind w:left="0" w:firstLine="0"/>
        <w:jc w:val="both"/>
        <w:rPr>
          <w:b/>
          <w:i/>
          <w:sz w:val="22"/>
          <w:szCs w:val="22"/>
        </w:rPr>
      </w:pPr>
      <w:bookmarkStart w:id="0" w:name="_GoBack"/>
      <w:bookmarkEnd w:id="0"/>
    </w:p>
    <w:p w:rsidR="0049794F" w:rsidRDefault="0049794F">
      <w:pPr>
        <w:spacing w:after="200" w:line="276" w:lineRule="auto"/>
        <w:ind w:left="0" w:firstLine="0"/>
        <w:jc w:val="both"/>
        <w:rPr>
          <w:b/>
          <w:i/>
          <w:sz w:val="22"/>
          <w:szCs w:val="22"/>
        </w:rPr>
      </w:pPr>
    </w:p>
    <w:p w:rsidR="0049794F" w:rsidRDefault="0049794F">
      <w:pPr>
        <w:spacing w:after="200" w:line="276" w:lineRule="auto"/>
        <w:ind w:left="0" w:firstLine="0"/>
        <w:jc w:val="both"/>
        <w:rPr>
          <w:b/>
          <w:i/>
          <w:sz w:val="22"/>
          <w:szCs w:val="22"/>
        </w:rPr>
      </w:pPr>
    </w:p>
    <w:p w:rsidR="0049794F" w:rsidRDefault="00C210F7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</w:t>
      </w:r>
    </w:p>
    <w:p w:rsidR="0049794F" w:rsidRDefault="00C210F7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49794F" w:rsidRDefault="0049794F">
      <w:pPr>
        <w:spacing w:after="200" w:line="276" w:lineRule="auto"/>
        <w:ind w:left="0" w:firstLine="0"/>
        <w:rPr>
          <w:sz w:val="28"/>
          <w:szCs w:val="28"/>
        </w:rPr>
      </w:pPr>
    </w:p>
    <w:p w:rsidR="0049794F" w:rsidRDefault="00C210F7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ПРОФЕССИЯ 43.01.09 ПОВАР, КОНДИТЕР </w:t>
      </w:r>
    </w:p>
    <w:p w:rsidR="0049794F" w:rsidRDefault="00C210F7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КВАЛИФИКАЦИЯ: ПОВАР, КОНДИТЕР</w:t>
      </w:r>
    </w:p>
    <w:p w:rsidR="0049794F" w:rsidRDefault="00C210F7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ФОРМА ОБУЧЕНИЯ - ОЧНАЯ </w:t>
      </w:r>
    </w:p>
    <w:p w:rsidR="0049794F" w:rsidRDefault="00C210F7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НОРМАТИВНЫЙ СРОК ОБУЧЕНИЯ - 3 ГОДА </w:t>
      </w:r>
      <w:r>
        <w:rPr>
          <w:sz w:val="28"/>
          <w:szCs w:val="28"/>
        </w:rPr>
        <w:t>10 МЕСЯЦЕВ</w:t>
      </w:r>
    </w:p>
    <w:p w:rsidR="0049794F" w:rsidRDefault="0049794F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9794F" w:rsidRDefault="0049794F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9794F" w:rsidRDefault="0049794F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9794F" w:rsidRDefault="0049794F">
      <w:pPr>
        <w:widowControl w:val="0"/>
        <w:autoSpaceDE w:val="0"/>
        <w:autoSpaceDN w:val="0"/>
        <w:ind w:left="0" w:firstLine="0"/>
        <w:rPr>
          <w:rFonts w:eastAsia="Times New Roman"/>
          <w:b/>
          <w:sz w:val="28"/>
          <w:szCs w:val="28"/>
          <w:u w:val="single"/>
        </w:rPr>
      </w:pPr>
    </w:p>
    <w:p w:rsidR="0049794F" w:rsidRDefault="0049794F">
      <w:pPr>
        <w:ind w:left="0" w:firstLine="0"/>
        <w:rPr>
          <w:rFonts w:eastAsia="Times New Roman"/>
          <w:b/>
          <w:sz w:val="28"/>
          <w:szCs w:val="28"/>
          <w:u w:val="single"/>
        </w:rPr>
      </w:pPr>
    </w:p>
    <w:p w:rsidR="0049794F" w:rsidRDefault="00497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 w:firstLine="0"/>
        <w:contextualSpacing/>
        <w:jc w:val="center"/>
        <w:rPr>
          <w:rFonts w:eastAsia="Times New Roman"/>
          <w:b/>
          <w:sz w:val="28"/>
          <w:szCs w:val="28"/>
        </w:rPr>
      </w:pPr>
    </w:p>
    <w:p w:rsidR="0049794F" w:rsidRDefault="00C210F7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2023г.</w:t>
      </w:r>
    </w:p>
    <w:p w:rsidR="0049794F" w:rsidRDefault="0049794F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</w:p>
    <w:p w:rsidR="0049794F" w:rsidRDefault="0049794F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</w:p>
    <w:p w:rsidR="0049794F" w:rsidRDefault="0049794F">
      <w:pPr>
        <w:ind w:left="0" w:firstLine="0"/>
        <w:jc w:val="center"/>
        <w:rPr>
          <w:rFonts w:eastAsia="Times New Roman"/>
          <w:sz w:val="28"/>
          <w:szCs w:val="28"/>
          <w:lang w:eastAsia="en-US"/>
        </w:rPr>
      </w:pPr>
    </w:p>
    <w:p w:rsidR="0049794F" w:rsidRDefault="00C210F7">
      <w:pPr>
        <w:ind w:left="0" w:firstLine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Рабочая программа профессионального модуля  разработана на основе Федерального государственного образовательного стандарта по профессии среднего профессионального образования    </w:t>
      </w:r>
      <w:r>
        <w:rPr>
          <w:rFonts w:eastAsia="Times New Roman"/>
          <w:sz w:val="28"/>
          <w:szCs w:val="28"/>
          <w:lang w:eastAsia="ar-SA"/>
        </w:rPr>
        <w:t xml:space="preserve">43.01.09 Повар, кондитер </w:t>
      </w:r>
    </w:p>
    <w:p w:rsidR="0049794F" w:rsidRDefault="0049794F">
      <w:pPr>
        <w:ind w:left="0" w:firstLine="284"/>
        <w:jc w:val="both"/>
        <w:rPr>
          <w:rFonts w:eastAsia="Times New Roman"/>
          <w:sz w:val="28"/>
          <w:szCs w:val="28"/>
        </w:rPr>
      </w:pPr>
    </w:p>
    <w:p w:rsidR="0049794F" w:rsidRDefault="00C210F7">
      <w:pPr>
        <w:tabs>
          <w:tab w:val="left" w:pos="0"/>
        </w:tabs>
        <w:jc w:val="center"/>
        <w:rPr>
          <w:bCs/>
          <w:spacing w:val="-5"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                                                                                                         </w:t>
      </w:r>
    </w:p>
    <w:p w:rsidR="0049794F" w:rsidRDefault="00C210F7">
      <w:pPr>
        <w:tabs>
          <w:tab w:val="left" w:pos="0"/>
        </w:tabs>
        <w:ind w:left="357" w:firstLine="0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ГАПОУ «Арский агропромышленный                       профессиональный колледж»</w:t>
      </w:r>
    </w:p>
    <w:p w:rsidR="0049794F" w:rsidRDefault="0049794F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9794F" w:rsidRDefault="0049794F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</w:p>
    <w:p w:rsidR="0049794F" w:rsidRDefault="00C210F7">
      <w:pPr>
        <w:widowControl w:val="0"/>
        <w:ind w:left="0" w:firstLine="0"/>
        <w:jc w:val="both"/>
        <w:rPr>
          <w:rFonts w:eastAsia="Times New Roman"/>
          <w:b/>
          <w:sz w:val="28"/>
          <w:szCs w:val="28"/>
          <w:lang w:eastAsia="en-US"/>
        </w:rPr>
      </w:pPr>
      <w:r>
        <w:rPr>
          <w:rFonts w:eastAsia="Times New Roman"/>
          <w:b/>
          <w:bCs/>
          <w:sz w:val="28"/>
          <w:szCs w:val="28"/>
          <w:lang w:eastAsia="en-US"/>
        </w:rPr>
        <w:t>Разработчик:</w:t>
      </w:r>
      <w:r>
        <w:rPr>
          <w:rFonts w:eastAsia="Times New Roman"/>
          <w:sz w:val="28"/>
          <w:szCs w:val="28"/>
          <w:lang w:eastAsia="en-US"/>
        </w:rPr>
        <w:t xml:space="preserve"> Гаязова З.Г.,</w:t>
      </w:r>
      <w:r>
        <w:rPr>
          <w:rFonts w:eastAsia="Times New Roman"/>
          <w:spacing w:val="31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преподаватель пер</w:t>
      </w:r>
      <w:r>
        <w:rPr>
          <w:rFonts w:eastAsia="Times New Roman"/>
          <w:sz w:val="28"/>
          <w:szCs w:val="28"/>
          <w:lang w:eastAsia="en-US"/>
        </w:rPr>
        <w:t>вой квалификационной категории</w:t>
      </w:r>
      <w:r>
        <w:rPr>
          <w:rFonts w:eastAsia="Times New Roman"/>
          <w:b/>
          <w:bCs/>
          <w:sz w:val="28"/>
          <w:szCs w:val="28"/>
          <w:lang w:eastAsia="en-US"/>
        </w:rPr>
        <w:t xml:space="preserve">  </w:t>
      </w:r>
      <w:r>
        <w:rPr>
          <w:rFonts w:eastAsia="Times New Roman"/>
          <w:bCs/>
          <w:sz w:val="28"/>
          <w:szCs w:val="28"/>
          <w:lang w:eastAsia="en-US"/>
        </w:rPr>
        <w:t xml:space="preserve">№2 филиала </w:t>
      </w:r>
      <w:r>
        <w:rPr>
          <w:rFonts w:eastAsia="Times New Roman"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49794F" w:rsidRDefault="0049794F">
      <w:pPr>
        <w:spacing w:after="200" w:line="276" w:lineRule="auto"/>
        <w:ind w:left="0" w:firstLine="0"/>
        <w:jc w:val="both"/>
        <w:rPr>
          <w:rFonts w:eastAsia="Times New Roman"/>
          <w:sz w:val="28"/>
          <w:szCs w:val="28"/>
        </w:rPr>
      </w:pPr>
    </w:p>
    <w:p w:rsidR="0049794F" w:rsidRDefault="00C210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Рекомендована  Педагогическим Советом ГАПОУ « Арский агропромышленный профессиональный колледж»</w:t>
      </w:r>
    </w:p>
    <w:p w:rsidR="0049794F" w:rsidRDefault="004979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rFonts w:eastAsia="Times New Roman"/>
          <w:sz w:val="28"/>
          <w:szCs w:val="28"/>
        </w:rPr>
      </w:pPr>
    </w:p>
    <w:p w:rsidR="0049794F" w:rsidRDefault="00C210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Заключение Педагогического совета №_</w:t>
      </w:r>
      <w:r>
        <w:rPr>
          <w:rFonts w:eastAsia="Times New Roman"/>
          <w:sz w:val="28"/>
          <w:szCs w:val="28"/>
          <w:u w:val="single"/>
        </w:rPr>
        <w:t xml:space="preserve">1_  </w:t>
      </w:r>
      <w:r>
        <w:rPr>
          <w:rFonts w:eastAsia="Times New Roman"/>
          <w:sz w:val="28"/>
          <w:szCs w:val="28"/>
        </w:rPr>
        <w:t>от «</w:t>
      </w:r>
      <w:r>
        <w:rPr>
          <w:rFonts w:eastAsia="Times New Roman"/>
          <w:sz w:val="28"/>
          <w:szCs w:val="28"/>
          <w:u w:val="single"/>
        </w:rPr>
        <w:t>31__»_08</w:t>
      </w:r>
      <w:r>
        <w:rPr>
          <w:rFonts w:eastAsia="Times New Roman"/>
          <w:sz w:val="28"/>
          <w:szCs w:val="28"/>
        </w:rPr>
        <w:t xml:space="preserve">_  </w:t>
      </w:r>
      <w:r>
        <w:rPr>
          <w:rFonts w:eastAsia="Times New Roman"/>
          <w:sz w:val="28"/>
          <w:szCs w:val="28"/>
          <w:u w:val="single"/>
        </w:rPr>
        <w:t>202</w:t>
      </w:r>
      <w:r>
        <w:rPr>
          <w:rFonts w:eastAsia="Times New Roman"/>
          <w:sz w:val="28"/>
          <w:szCs w:val="28"/>
          <w:u w:val="single"/>
        </w:rPr>
        <w:t>3 г.</w:t>
      </w:r>
    </w:p>
    <w:p w:rsidR="0049794F" w:rsidRDefault="00C210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Times New Roman"/>
          <w:i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                  </w:t>
      </w:r>
    </w:p>
    <w:p w:rsidR="0049794F" w:rsidRDefault="00C210F7">
      <w:pPr>
        <w:spacing w:after="160" w:line="254" w:lineRule="auto"/>
        <w:ind w:left="0" w:firstLine="0"/>
        <w:rPr>
          <w:rFonts w:ascii="Calibri" w:eastAsia="Calibri" w:hAnsi="Calibri"/>
          <w:sz w:val="22"/>
          <w:szCs w:val="22"/>
          <w:lang w:eastAsia="en-US"/>
        </w:rPr>
      </w:pPr>
      <w:r>
        <w:rPr>
          <w:b/>
          <w:bCs/>
          <w:i/>
        </w:rPr>
        <w:br w:type="page"/>
      </w:r>
    </w:p>
    <w:p w:rsidR="0049794F" w:rsidRDefault="0049794F">
      <w:pPr>
        <w:rPr>
          <w:i/>
        </w:rPr>
      </w:pPr>
    </w:p>
    <w:p w:rsidR="0049794F" w:rsidRDefault="00C210F7">
      <w:pPr>
        <w:rPr>
          <w:b/>
        </w:rPr>
      </w:pPr>
      <w:r>
        <w:rPr>
          <w:b/>
        </w:rPr>
        <w:t>СОДЕРЖАНИЕ</w:t>
      </w:r>
    </w:p>
    <w:p w:rsidR="0049794F" w:rsidRDefault="0049794F">
      <w:pPr>
        <w:rPr>
          <w:b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49794F">
        <w:trPr>
          <w:trHeight w:val="394"/>
        </w:trPr>
        <w:tc>
          <w:tcPr>
            <w:tcW w:w="9007" w:type="dxa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>1. ОБЩАЯ ХАРАКТЕРИСТИКА  ПРОГРАММЫ ПРОФЕССИОНАЛЬНОГО МОДУЛЯ</w:t>
            </w:r>
          </w:p>
          <w:p w:rsidR="0049794F" w:rsidRDefault="0049794F">
            <w:pPr>
              <w:rPr>
                <w:b/>
              </w:rPr>
            </w:pPr>
          </w:p>
        </w:tc>
        <w:tc>
          <w:tcPr>
            <w:tcW w:w="800" w:type="dxa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>.</w:t>
            </w:r>
          </w:p>
        </w:tc>
      </w:tr>
      <w:tr w:rsidR="0049794F">
        <w:trPr>
          <w:trHeight w:val="720"/>
        </w:trPr>
        <w:tc>
          <w:tcPr>
            <w:tcW w:w="9007" w:type="dxa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>2. СТРУКТУРА И СОДЕРЖАНИЕ ПРОФЕССИОНАЛЬНОГО МОДУЛЯ</w:t>
            </w:r>
          </w:p>
          <w:p w:rsidR="0049794F" w:rsidRDefault="0049794F">
            <w:pPr>
              <w:rPr>
                <w:b/>
              </w:rPr>
            </w:pPr>
          </w:p>
        </w:tc>
        <w:tc>
          <w:tcPr>
            <w:tcW w:w="800" w:type="dxa"/>
          </w:tcPr>
          <w:p w:rsidR="0049794F" w:rsidRDefault="0049794F">
            <w:pPr>
              <w:rPr>
                <w:b/>
              </w:rPr>
            </w:pPr>
          </w:p>
        </w:tc>
      </w:tr>
      <w:tr w:rsidR="0049794F">
        <w:trPr>
          <w:trHeight w:val="594"/>
        </w:trPr>
        <w:tc>
          <w:tcPr>
            <w:tcW w:w="9007" w:type="dxa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 xml:space="preserve">3.  УСЛОВИЯ РЕАЛИЗАЦИИ ПРОГРАММЫ </w:t>
            </w:r>
          </w:p>
          <w:p w:rsidR="0049794F" w:rsidRDefault="0049794F">
            <w:pPr>
              <w:rPr>
                <w:b/>
              </w:rPr>
            </w:pPr>
          </w:p>
        </w:tc>
        <w:tc>
          <w:tcPr>
            <w:tcW w:w="800" w:type="dxa"/>
          </w:tcPr>
          <w:p w:rsidR="0049794F" w:rsidRDefault="0049794F">
            <w:pPr>
              <w:rPr>
                <w:b/>
              </w:rPr>
            </w:pPr>
          </w:p>
        </w:tc>
      </w:tr>
      <w:tr w:rsidR="0049794F">
        <w:trPr>
          <w:trHeight w:val="692"/>
        </w:trPr>
        <w:tc>
          <w:tcPr>
            <w:tcW w:w="9007" w:type="dxa"/>
          </w:tcPr>
          <w:p w:rsidR="0049794F" w:rsidRDefault="00C210F7">
            <w:pPr>
              <w:rPr>
                <w:b/>
                <w:bCs/>
              </w:rPr>
            </w:pPr>
            <w:r>
              <w:rPr>
                <w:b/>
              </w:rPr>
              <w:t xml:space="preserve">4. КОНТРОЛЬ И ОЦЕНКА РЕЗУЛЬТАТОВ ОСВОЕНИЯ </w:t>
            </w:r>
            <w:r>
              <w:rPr>
                <w:b/>
              </w:rPr>
              <w:t>ПРОФЕССИОНАЛЬНОГО МОДУЛЯ (ВИДА ДЕЯТЕЛЬНОСТИ</w:t>
            </w:r>
            <w:r>
              <w:rPr>
                <w:b/>
                <w:bCs/>
              </w:rPr>
              <w:t xml:space="preserve">) </w:t>
            </w:r>
          </w:p>
        </w:tc>
        <w:tc>
          <w:tcPr>
            <w:tcW w:w="800" w:type="dxa"/>
          </w:tcPr>
          <w:p w:rsidR="0049794F" w:rsidRDefault="0049794F">
            <w:pPr>
              <w:rPr>
                <w:b/>
              </w:rPr>
            </w:pPr>
          </w:p>
        </w:tc>
      </w:tr>
    </w:tbl>
    <w:p w:rsidR="0049794F" w:rsidRDefault="0049794F">
      <w:pPr>
        <w:rPr>
          <w:b/>
        </w:rPr>
      </w:pPr>
    </w:p>
    <w:p w:rsidR="0049794F" w:rsidRDefault="0049794F">
      <w:pPr>
        <w:rPr>
          <w:b/>
          <w:i/>
        </w:rPr>
        <w:sectPr w:rsidR="0049794F">
          <w:pgSz w:w="11906" w:h="16838"/>
          <w:pgMar w:top="1134" w:right="850" w:bottom="1134" w:left="1701" w:header="708" w:footer="708" w:gutter="0"/>
          <w:cols w:space="720"/>
        </w:sectPr>
      </w:pPr>
    </w:p>
    <w:p w:rsidR="0049794F" w:rsidRDefault="00C210F7">
      <w:pPr>
        <w:jc w:val="center"/>
        <w:rPr>
          <w:b/>
        </w:rPr>
      </w:pPr>
      <w:r>
        <w:rPr>
          <w:b/>
        </w:rPr>
        <w:lastRenderedPageBreak/>
        <w:t>1. ОБЩАЯ ХАРАКТЕРИСТИКА ПРОГРАММЫ</w:t>
      </w:r>
    </w:p>
    <w:p w:rsidR="0049794F" w:rsidRDefault="00C210F7">
      <w:pPr>
        <w:jc w:val="center"/>
        <w:rPr>
          <w:i/>
        </w:rPr>
      </w:pPr>
      <w:r>
        <w:rPr>
          <w:b/>
        </w:rPr>
        <w:t>ПРОФЕССИОНАЛЬНОГО МОДУЛЯ</w:t>
      </w:r>
    </w:p>
    <w:p w:rsidR="0049794F" w:rsidRDefault="0049794F">
      <w:pPr>
        <w:jc w:val="center"/>
        <w:rPr>
          <w:i/>
        </w:rPr>
      </w:pPr>
    </w:p>
    <w:p w:rsidR="0049794F" w:rsidRDefault="00C210F7">
      <w:pPr>
        <w:jc w:val="center"/>
        <w:rPr>
          <w:i/>
        </w:rPr>
      </w:pPr>
      <w: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49794F" w:rsidRDefault="00C210F7">
      <w:pPr>
        <w:rPr>
          <w:b/>
          <w:i/>
        </w:rPr>
      </w:pPr>
      <w:r>
        <w:rPr>
          <w:b/>
          <w:i/>
        </w:rPr>
        <w:t>1.1. Це</w:t>
      </w:r>
      <w:r>
        <w:rPr>
          <w:b/>
          <w:i/>
        </w:rPr>
        <w:t xml:space="preserve">ль и планируемые результаты освоения профессионального модуля </w:t>
      </w:r>
    </w:p>
    <w:p w:rsidR="0049794F" w:rsidRDefault="00C210F7">
      <w:pPr>
        <w:ind w:left="0" w:firstLine="709"/>
        <w:jc w:val="both"/>
      </w:pPr>
      <w:r>
        <w:t>В результате изучения профессионального модуля студент должен освоить вид профессиональной деятельности.</w:t>
      </w:r>
      <w:r>
        <w:rPr>
          <w:i/>
        </w:rPr>
        <w:t xml:space="preserve"> </w:t>
      </w:r>
      <w:r>
        <w:t>Приготовление, оформление и подготовка к реализации хлебобулочных, мучных кондитерских и</w:t>
      </w:r>
      <w:r>
        <w:t>зделий разнообразного ассортимента, соответствующие ему общие и профессиональные компетенции</w:t>
      </w:r>
      <w:r>
        <w:rPr>
          <w:i/>
        </w:rPr>
        <w:t>:</w:t>
      </w:r>
    </w:p>
    <w:p w:rsidR="0049794F" w:rsidRDefault="00C210F7">
      <w:pPr>
        <w:spacing w:line="360" w:lineRule="auto"/>
        <w:ind w:firstLine="709"/>
        <w:rPr>
          <w:i/>
        </w:rPr>
      </w:pPr>
      <w:r>
        <w:rPr>
          <w:i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9794F">
        <w:tc>
          <w:tcPr>
            <w:tcW w:w="1229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49794F">
        <w:trPr>
          <w:trHeight w:val="327"/>
        </w:trPr>
        <w:tc>
          <w:tcPr>
            <w:tcW w:w="1229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</w:t>
            </w:r>
            <w:r>
              <w:rPr>
                <w:iCs/>
              </w:rPr>
              <w:t>различным контекстам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Планировать и реализовывать собственное профессиональное и личностное развитие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 xml:space="preserve">Работать в </w:t>
            </w:r>
            <w:r>
              <w:t>коллективе и команде, эффективно взаимодействовать с коллегами, руководством, клиентами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 xml:space="preserve">Проявлять </w:t>
            </w:r>
            <w:r>
              <w:t>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ОК.08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</w:pPr>
            <w:r>
              <w:t xml:space="preserve">Использовать средства </w:t>
            </w:r>
            <w:r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t>Пользоватьс</w:t>
            </w:r>
            <w:r>
              <w:t>я профессиональной документацией на государственном и иностранном языке</w:t>
            </w:r>
          </w:p>
        </w:tc>
      </w:tr>
      <w:tr w:rsidR="0049794F">
        <w:tc>
          <w:tcPr>
            <w:tcW w:w="1229" w:type="dxa"/>
          </w:tcPr>
          <w:p w:rsidR="0049794F" w:rsidRDefault="00C210F7">
            <w:pPr>
              <w:ind w:left="0" w:firstLine="0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ОК.11</w:t>
            </w:r>
          </w:p>
        </w:tc>
        <w:tc>
          <w:tcPr>
            <w:tcW w:w="8342" w:type="dxa"/>
          </w:tcPr>
          <w:p w:rsidR="0049794F" w:rsidRDefault="00C210F7">
            <w:pPr>
              <w:keepNext/>
              <w:ind w:left="47" w:firstLine="0"/>
              <w:jc w:val="both"/>
              <w:outlineLvl w:val="1"/>
            </w:pPr>
            <w:r>
              <w:t>Планировать предпринимательскую деятельность в профессиональной сфере</w:t>
            </w:r>
          </w:p>
        </w:tc>
      </w:tr>
    </w:tbl>
    <w:p w:rsidR="0049794F" w:rsidRDefault="0049794F">
      <w:pPr>
        <w:spacing w:line="360" w:lineRule="auto"/>
        <w:ind w:firstLine="709"/>
        <w:jc w:val="both"/>
        <w:rPr>
          <w:szCs w:val="28"/>
        </w:rPr>
      </w:pPr>
    </w:p>
    <w:p w:rsidR="0049794F" w:rsidRDefault="00C210F7">
      <w:pPr>
        <w:keepNext/>
        <w:jc w:val="both"/>
        <w:outlineLvl w:val="1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1.1.2. Перечень профессиональных компетенций </w:t>
      </w:r>
    </w:p>
    <w:p w:rsidR="0049794F" w:rsidRDefault="00C210F7">
      <w:pPr>
        <w:keepNext/>
        <w:ind w:firstLine="709"/>
        <w:jc w:val="both"/>
        <w:outlineLvl w:val="1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Выпускник, освоивший программу СПО по профессии должен обладать профессиональными компетенциями </w:t>
      </w:r>
    </w:p>
    <w:p w:rsidR="0049794F" w:rsidRDefault="0049794F">
      <w:pPr>
        <w:keepNext/>
        <w:ind w:firstLine="709"/>
        <w:jc w:val="both"/>
        <w:outlineLvl w:val="1"/>
        <w:rPr>
          <w:rFonts w:eastAsia="Times New Roman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49794F">
        <w:tc>
          <w:tcPr>
            <w:tcW w:w="1204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49794F">
        <w:tc>
          <w:tcPr>
            <w:tcW w:w="1204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ВД 5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t>Приготовление, оформление и подготовка к реализации хлебобулочных, мучных кондитерски</w:t>
            </w:r>
            <w:r>
              <w:t>х изделий разнообразного ассортимента</w:t>
            </w:r>
          </w:p>
        </w:tc>
      </w:tr>
      <w:tr w:rsidR="0049794F">
        <w:tc>
          <w:tcPr>
            <w:tcW w:w="1204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ПК 5.1.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49794F">
        <w:tc>
          <w:tcPr>
            <w:tcW w:w="1204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5.2.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 xml:space="preserve">Осуществлять приготовление и подготовку к </w:t>
            </w:r>
            <w:r>
              <w:rPr>
                <w:szCs w:val="28"/>
              </w:rPr>
              <w:t>использованию отделочных полуфабрикатов для хлебобулочных, мучных кондитерских изделий</w:t>
            </w:r>
          </w:p>
        </w:tc>
      </w:tr>
      <w:tr w:rsidR="0049794F">
        <w:tc>
          <w:tcPr>
            <w:tcW w:w="1204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5.3.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49794F">
        <w:tc>
          <w:tcPr>
            <w:tcW w:w="1204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t>ПК 5.4.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 xml:space="preserve">Осуществлять </w:t>
            </w:r>
            <w:r>
              <w:rPr>
                <w:szCs w:val="28"/>
              </w:rPr>
              <w:t xml:space="preserve">изготовление, творческое оформление, подготовку к реализации </w:t>
            </w:r>
            <w:r>
              <w:rPr>
                <w:szCs w:val="28"/>
              </w:rPr>
              <w:lastRenderedPageBreak/>
              <w:t>мучных кондитерских изделий разнообразного ассортимента</w:t>
            </w:r>
          </w:p>
        </w:tc>
      </w:tr>
      <w:tr w:rsidR="0049794F">
        <w:tc>
          <w:tcPr>
            <w:tcW w:w="1204" w:type="dxa"/>
          </w:tcPr>
          <w:p w:rsidR="0049794F" w:rsidRDefault="00C210F7">
            <w:pPr>
              <w:ind w:left="0" w:firstLine="0"/>
            </w:pPr>
            <w:r>
              <w:rPr>
                <w:rFonts w:eastAsia="Times New Roman"/>
                <w:bCs/>
                <w:iCs/>
              </w:rPr>
              <w:lastRenderedPageBreak/>
              <w:t>ПК 5.5.</w:t>
            </w:r>
          </w:p>
        </w:tc>
        <w:tc>
          <w:tcPr>
            <w:tcW w:w="8367" w:type="dxa"/>
          </w:tcPr>
          <w:p w:rsidR="0049794F" w:rsidRDefault="00C210F7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>
              <w:rPr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49794F" w:rsidRDefault="00C210F7">
      <w:pPr>
        <w:ind w:left="0" w:firstLine="0"/>
      </w:pPr>
      <w:r>
        <w:t>По резуль</w:t>
      </w:r>
      <w:r>
        <w:t>татам освоения модуля обучающийся должен иметь:</w:t>
      </w:r>
    </w:p>
    <w:p w:rsidR="0049794F" w:rsidRDefault="0049794F">
      <w:pPr>
        <w:ind w:left="0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7758"/>
      </w:tblGrid>
      <w:tr w:rsidR="0049794F">
        <w:tc>
          <w:tcPr>
            <w:tcW w:w="1813" w:type="dxa"/>
          </w:tcPr>
          <w:p w:rsidR="0049794F" w:rsidRDefault="00C210F7">
            <w:pPr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7758" w:type="dxa"/>
          </w:tcPr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выборе, оценке качества, безопасности продуктов, полуфабрикатов;</w:t>
            </w:r>
          </w:p>
          <w:p w:rsidR="0049794F" w:rsidRDefault="00C210F7">
            <w:pPr>
              <w:ind w:left="34" w:firstLine="460"/>
              <w:jc w:val="both"/>
              <w:rPr>
                <w:u w:color="000000"/>
                <w:lang w:eastAsia="en-US"/>
              </w:rPr>
            </w:pPr>
            <w:r>
              <w:rPr>
                <w:sz w:val="22"/>
                <w:szCs w:val="22"/>
                <w:u w:color="000000"/>
                <w:lang w:eastAsia="en-US"/>
              </w:rPr>
              <w:t>приготовлении, хранении фаршей, начинок,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u w:color="000000"/>
                <w:lang w:eastAsia="en-US"/>
              </w:rPr>
              <w:t>отделочных полуфабрикатов;</w:t>
            </w:r>
          </w:p>
          <w:p w:rsidR="0049794F" w:rsidRDefault="00C210F7">
            <w:pPr>
              <w:ind w:left="34" w:firstLine="460"/>
              <w:jc w:val="both"/>
              <w:rPr>
                <w:u w:color="000000"/>
                <w:lang w:eastAsia="en-US"/>
              </w:rPr>
            </w:pPr>
            <w:r>
              <w:rPr>
                <w:sz w:val="22"/>
                <w:szCs w:val="22"/>
                <w:u w:color="000000"/>
                <w:lang w:eastAsia="en-US"/>
              </w:rPr>
              <w:t>подготовке отделочных полуфабрикатов промышленного производства;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приготовлении, подготовке к реализации хлебобулочных, </w:t>
            </w:r>
            <w:r>
              <w:rPr>
                <w:sz w:val="22"/>
                <w:szCs w:val="22"/>
                <w:lang w:eastAsia="en-US"/>
              </w:rPr>
              <w:t>мучных кондитерских изделий, в том числе региональных;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порционировании (комплектовании), эстетичной упаковке на вынос, хранении </w:t>
            </w:r>
            <w:r>
              <w:rPr>
                <w:sz w:val="22"/>
                <w:szCs w:val="22"/>
                <w:u w:color="000000"/>
                <w:lang w:eastAsia="en-US"/>
              </w:rPr>
              <w:t>с учетом требований к безопасности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49794F" w:rsidRDefault="00C210F7">
            <w:pPr>
              <w:ind w:left="34" w:firstLine="460"/>
              <w:rPr>
                <w:b/>
                <w:i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ведении расчетов с потребителями</w:t>
            </w:r>
          </w:p>
        </w:tc>
      </w:tr>
      <w:tr w:rsidR="0049794F">
        <w:tc>
          <w:tcPr>
            <w:tcW w:w="1813" w:type="dxa"/>
          </w:tcPr>
          <w:p w:rsidR="0049794F" w:rsidRDefault="00C210F7">
            <w:pPr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7758" w:type="dxa"/>
          </w:tcPr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рационально организовывать, проводить уборку рабоче</w:t>
            </w:r>
            <w:r>
              <w:rPr>
                <w:sz w:val="22"/>
                <w:szCs w:val="22"/>
                <w:lang w:eastAsia="en-US"/>
              </w:rPr>
              <w:t>го места, 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соблюдать правила сочетаемости, взаимозаменяемости продуктов, </w:t>
            </w:r>
            <w:r>
              <w:rPr>
                <w:sz w:val="22"/>
                <w:szCs w:val="22"/>
                <w:lang w:eastAsia="en-US"/>
              </w:rPr>
              <w:t>подготовки и применения пряностей и приправ;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49794F" w:rsidRDefault="00C210F7">
            <w:pPr>
              <w:ind w:left="34" w:firstLine="460"/>
              <w:rPr>
                <w:b/>
                <w:i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храни</w:t>
            </w:r>
            <w:r>
              <w:rPr>
                <w:sz w:val="22"/>
                <w:szCs w:val="22"/>
                <w:lang w:eastAsia="en-US"/>
              </w:rPr>
              <w:t>ть, порционировать (комплектовать), эстетично упаковывать на вынос готовые изделия с учетом требований к безопасности</w:t>
            </w:r>
          </w:p>
        </w:tc>
      </w:tr>
      <w:tr w:rsidR="0049794F">
        <w:tc>
          <w:tcPr>
            <w:tcW w:w="1813" w:type="dxa"/>
          </w:tcPr>
          <w:p w:rsidR="0049794F" w:rsidRDefault="00C210F7">
            <w:pPr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7758" w:type="dxa"/>
          </w:tcPr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виды, </w:t>
            </w:r>
            <w:r>
              <w:rPr>
                <w:sz w:val="22"/>
                <w:szCs w:val="22"/>
                <w:lang w:eastAsia="en-US"/>
              </w:rPr>
              <w:t>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ассортимент, рецептуры, требования к качеству, условия и сроки хранения хлебоб</w:t>
            </w:r>
            <w:r>
              <w:rPr>
                <w:sz w:val="22"/>
                <w:szCs w:val="22"/>
                <w:lang w:eastAsia="en-US"/>
              </w:rPr>
              <w:t>улочных, мучных кондитерских изделий;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49794F" w:rsidRDefault="00C210F7">
            <w:pPr>
              <w:ind w:left="34" w:firstLine="46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</w:t>
            </w:r>
            <w:r>
              <w:rPr>
                <w:sz w:val="22"/>
                <w:szCs w:val="22"/>
                <w:lang w:eastAsia="en-US"/>
              </w:rPr>
              <w:t>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49794F" w:rsidRDefault="00C210F7">
            <w:pPr>
              <w:ind w:left="34" w:firstLine="460"/>
              <w:rPr>
                <w:b/>
                <w:i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49794F" w:rsidRDefault="0049794F">
      <w:pPr>
        <w:rPr>
          <w:b/>
        </w:rPr>
      </w:pPr>
    </w:p>
    <w:p w:rsidR="0049794F" w:rsidRDefault="00C210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14" w:line="249" w:lineRule="auto"/>
        <w:ind w:left="360" w:firstLine="0"/>
        <w:jc w:val="both"/>
        <w:rPr>
          <w:rFonts w:eastAsia="Times New Roman"/>
        </w:rPr>
      </w:pPr>
      <w:r>
        <w:rPr>
          <w:rFonts w:eastAsia="Times New Roman"/>
        </w:rPr>
        <w:t>1.1.4.В ходе освоения профессионального моду</w:t>
      </w:r>
      <w:r>
        <w:rPr>
          <w:rFonts w:eastAsia="Times New Roman"/>
        </w:rPr>
        <w:t>ля учитывается движение к достижению личностных результатов обучающимися.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8817"/>
      </w:tblGrid>
      <w:tr w:rsidR="0049794F">
        <w:trPr>
          <w:trHeight w:val="439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</w:rPr>
              <w:t>Код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</w:rPr>
              <w:t>Личностные результаты реализации программы воспитания</w:t>
            </w:r>
          </w:p>
        </w:tc>
      </w:tr>
      <w:tr w:rsidR="0049794F">
        <w:trPr>
          <w:trHeight w:val="83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Cs/>
              </w:rPr>
              <w:t>ЛР 4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</w:t>
            </w:r>
            <w:r>
              <w:rPr>
                <w:rFonts w:eastAsia="Times New Roman"/>
              </w:rPr>
              <w:t xml:space="preserve">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</w:t>
            </w:r>
            <w:r>
              <w:rPr>
                <w:rFonts w:eastAsia="Times New Roman"/>
              </w:rPr>
              <w:t xml:space="preserve">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</w:t>
            </w:r>
            <w:r>
              <w:rPr>
                <w:rFonts w:eastAsia="Times New Roman"/>
              </w:rPr>
              <w:lastRenderedPageBreak/>
              <w:t>технологического уклада и сопутствующих социальных пере</w:t>
            </w:r>
            <w:r>
              <w:rPr>
                <w:rFonts w:eastAsia="Times New Roman"/>
              </w:rPr>
              <w:t>мен.  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49794F">
        <w:trPr>
          <w:trHeight w:val="54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Cs/>
              </w:rPr>
              <w:lastRenderedPageBreak/>
              <w:t>ЛР 6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</w:t>
            </w:r>
            <w:r>
              <w:rPr>
                <w:rFonts w:eastAsia="Times New Roman"/>
              </w:rPr>
              <w:t>го и профессионального маршрута, выбранной квалификации</w:t>
            </w:r>
          </w:p>
        </w:tc>
      </w:tr>
      <w:tr w:rsidR="0049794F">
        <w:trPr>
          <w:trHeight w:val="83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Cs/>
              </w:rPr>
              <w:t>ЛР 10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 xml:space="preserve">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 и </w:t>
            </w:r>
            <w:r>
              <w:rPr>
                <w:rFonts w:eastAsia="Times New Roman"/>
              </w:rPr>
              <w:t>профессионально-производственных процессов на окружающую среду. 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</w:t>
            </w:r>
            <w:r>
              <w:rPr>
                <w:rFonts w:eastAsia="Times New Roman"/>
              </w:rPr>
              <w:t>ния памятников природы страны, региона, территории, поселения, включенный в общественные инициативы, направленные на заботу о них</w:t>
            </w:r>
          </w:p>
        </w:tc>
      </w:tr>
      <w:tr w:rsidR="0049794F">
        <w:trPr>
          <w:trHeight w:val="57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13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Готовый соответствовать ожиданиям работодателей: активный, проектно-мыслящий, эффективно взаимодействующий и </w:t>
            </w:r>
            <w:r>
              <w:t>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</w:tr>
      <w:tr w:rsidR="0049794F">
        <w:trPr>
          <w:trHeight w:val="836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14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Оценивающий возможные ограничители </w:t>
            </w:r>
            <w:r>
              <w:t>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      </w:r>
          </w:p>
        </w:tc>
      </w:tr>
      <w:tr w:rsidR="0049794F">
        <w:trPr>
          <w:trHeight w:val="54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15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Готовый к профессиональной конкуренции и </w:t>
            </w:r>
            <w:r>
              <w:t>конструктивной реакции на критику.</w:t>
            </w:r>
          </w:p>
        </w:tc>
      </w:tr>
      <w:tr w:rsidR="0049794F">
        <w:trPr>
          <w:trHeight w:val="27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16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</w:t>
            </w:r>
            <w:r>
              <w:t>профессиональной деятельности, имеющих общие объекты (условия, цели) труда, либо иные схожие характеристики.</w:t>
            </w:r>
          </w:p>
        </w:tc>
      </w:tr>
      <w:tr w:rsidR="0049794F">
        <w:trPr>
          <w:trHeight w:val="27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0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17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49794F">
        <w:trPr>
          <w:trHeight w:val="274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18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>Принимающий цели и задачи научно-технологи</w:t>
            </w:r>
            <w:r>
              <w:t xml:space="preserve">ческого, экономического, информационного и социокультурного развития России, готовый работать на их достижение. </w:t>
            </w:r>
          </w:p>
        </w:tc>
      </w:tr>
      <w:tr w:rsidR="0049794F">
        <w:trPr>
          <w:trHeight w:val="54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19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</w:t>
            </w:r>
            <w:r>
              <w:t>признающий ценность непрерывного образования,</w:t>
            </w:r>
          </w:p>
        </w:tc>
      </w:tr>
      <w:tr w:rsidR="0049794F">
        <w:trPr>
          <w:trHeight w:val="562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4F" w:rsidRDefault="00C210F7">
            <w:pPr>
              <w:widowControl w:val="0"/>
              <w:autoSpaceDE w:val="0"/>
              <w:autoSpaceDN w:val="0"/>
              <w:spacing w:before="9" w:after="200" w:line="276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ЛР</w:t>
            </w:r>
            <w:r>
              <w:rPr>
                <w:rFonts w:eastAsia="Times New Roman"/>
                <w:spacing w:val="1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20</w:t>
            </w:r>
          </w:p>
          <w:p w:rsidR="0049794F" w:rsidRDefault="00C210F7">
            <w:pPr>
              <w:widowControl w:val="0"/>
              <w:autoSpaceDE w:val="0"/>
              <w:autoSpaceDN w:val="0"/>
              <w:spacing w:after="200" w:line="276" w:lineRule="auto"/>
              <w:ind w:left="9" w:firstLine="0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               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</w:t>
            </w:r>
            <w:r>
              <w:t>государством</w:t>
            </w:r>
          </w:p>
        </w:tc>
      </w:tr>
      <w:tr w:rsidR="0049794F">
        <w:trPr>
          <w:trHeight w:val="54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21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>Принимающий и понимающий цели и задачи социально - экономического развития Республики Татарстан, готовый работать на их достижение, стремящийся к повышению конкурентоспособности региона в национальном и мировом масштабах.</w:t>
            </w:r>
          </w:p>
        </w:tc>
      </w:tr>
      <w:tr w:rsidR="0049794F">
        <w:trPr>
          <w:trHeight w:val="27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22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Демонстрирующий уровень подготовки, соответствующий современным стандартам и передовым технологиям потребностям регионального рынка и цифровой экономики. </w:t>
            </w:r>
          </w:p>
        </w:tc>
      </w:tr>
      <w:tr w:rsidR="0049794F">
        <w:trPr>
          <w:trHeight w:val="54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23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Имеющий базовую подготовленность к самостоятельной работе по своей профессии на уровне </w:t>
            </w:r>
            <w:r>
              <w:t xml:space="preserve">специалиста с профессиональным образованием и     умеющий применять полученные знания на практике, мотивированный к освоению </w:t>
            </w:r>
            <w:r>
              <w:lastRenderedPageBreak/>
              <w:t>функционально близких видов профессиональной деятельности, имеющих общие объекты (условия, цели) труда либо иные, схожие характерис</w:t>
            </w:r>
            <w:r>
              <w:t>тики.</w:t>
            </w:r>
          </w:p>
        </w:tc>
      </w:tr>
      <w:tr w:rsidR="0049794F">
        <w:trPr>
          <w:trHeight w:val="54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ЛР 24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>Осознающий выбор профессии и возможностей реализации собственных жизненных планов,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r>
              <w:rPr>
                <w:rFonts w:eastAsia="SimSun"/>
              </w:rPr>
              <w:t xml:space="preserve"> Нацеленный на карье</w:t>
            </w:r>
            <w:r>
              <w:rPr>
                <w:rFonts w:eastAsia="SimSun"/>
              </w:rPr>
              <w:t>рный рост и профессиональное развитие, способный эффективно представлять себя и результаты своего труда.</w:t>
            </w:r>
          </w:p>
        </w:tc>
      </w:tr>
      <w:tr w:rsidR="0049794F">
        <w:trPr>
          <w:trHeight w:val="562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25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suppressAutoHyphens/>
              <w:ind w:left="0" w:firstLine="0"/>
              <w:jc w:val="both"/>
              <w:rPr>
                <w:rFonts w:eastAsia="Times New Roman"/>
                <w:lang w:eastAsia="zh-CN"/>
              </w:rPr>
            </w:pPr>
            <w:r>
              <w:t>Готовый соответствовать ожиданиям работодателей: проектно мыслящий, эффективно взаимодействующий с членами команды и сотрудничающий с другими лю</w:t>
            </w:r>
            <w:r>
              <w:t xml:space="preserve">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 Выполняющий трудовые </w:t>
            </w:r>
            <w:r>
              <w:t>функции в сфере сервиса</w:t>
            </w:r>
          </w:p>
        </w:tc>
      </w:tr>
      <w:tr w:rsidR="0049794F">
        <w:trPr>
          <w:trHeight w:val="27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94F" w:rsidRDefault="00C210F7">
            <w:pPr>
              <w:spacing w:after="200" w:line="276" w:lineRule="auto"/>
              <w:ind w:left="0" w:firstLine="33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ЛР 28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 xml:space="preserve">Признающий ценность непрерывного образования, ориентирующийся в изменяющемся рынке труда, управляющий собственным профессиональным развитием; рефлексивно оценивающий собственный жизненный опыт, критерии личной успешности. </w:t>
            </w:r>
            <w:r>
              <w:t>Демонстрирующий профессиональные навыки в сфере сервиса</w:t>
            </w:r>
          </w:p>
        </w:tc>
      </w:tr>
      <w:tr w:rsidR="0049794F">
        <w:trPr>
          <w:trHeight w:val="273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94F" w:rsidRDefault="00C210F7">
            <w:pPr>
              <w:widowControl w:val="0"/>
              <w:autoSpaceDE w:val="0"/>
              <w:autoSpaceDN w:val="0"/>
              <w:spacing w:before="125" w:after="200" w:line="276" w:lineRule="auto"/>
              <w:ind w:left="0" w:firstLine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ЛР</w:t>
            </w:r>
            <w:r>
              <w:rPr>
                <w:rFonts w:eastAsia="Times New Roman"/>
                <w:spacing w:val="1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29</w:t>
            </w:r>
          </w:p>
        </w:tc>
        <w:tc>
          <w:tcPr>
            <w:tcW w:w="8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4F" w:rsidRDefault="00C210F7">
            <w:pPr>
              <w:ind w:left="0" w:firstLine="0"/>
              <w:jc w:val="both"/>
            </w:pPr>
            <w:r>
              <w:t>Сохранение традиций и поддержание престижа своей образовательной организации.</w:t>
            </w:r>
          </w:p>
        </w:tc>
      </w:tr>
    </w:tbl>
    <w:p w:rsidR="0049794F" w:rsidRDefault="0049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contextualSpacing/>
        <w:jc w:val="both"/>
        <w:rPr>
          <w:rFonts w:eastAsia="Times New Roman"/>
          <w:b/>
          <w:color w:val="C00000"/>
        </w:rPr>
      </w:pPr>
    </w:p>
    <w:p w:rsidR="0049794F" w:rsidRDefault="00C21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 w:firstLine="0"/>
        <w:contextualSpacing/>
        <w:jc w:val="both"/>
        <w:rPr>
          <w:rFonts w:eastAsia="Times New Roman"/>
          <w:b/>
        </w:rPr>
      </w:pPr>
      <w:r>
        <w:rPr>
          <w:rFonts w:eastAsia="Times New Roman"/>
          <w:b/>
        </w:rPr>
        <w:t>1.2.Количество часов, отводимое на освоение профессионального модуля</w:t>
      </w:r>
    </w:p>
    <w:p w:rsidR="0049794F" w:rsidRDefault="00C210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  <w:rPr>
          <w:rFonts w:eastAsia="Times New Roman"/>
        </w:rPr>
      </w:pPr>
      <w:r>
        <w:rPr>
          <w:rFonts w:eastAsia="Times New Roman"/>
        </w:rPr>
        <w:t>Всего часов-724;</w:t>
      </w:r>
    </w:p>
    <w:p w:rsidR="0049794F" w:rsidRDefault="00C210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  <w:rPr>
          <w:rFonts w:eastAsia="Times New Roman"/>
        </w:rPr>
      </w:pPr>
      <w:r>
        <w:rPr>
          <w:rFonts w:eastAsia="Times New Roman"/>
        </w:rPr>
        <w:t xml:space="preserve">          </w:t>
      </w:r>
    </w:p>
    <w:p w:rsidR="0049794F" w:rsidRDefault="00C21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Из них на </w:t>
      </w:r>
      <w:r>
        <w:rPr>
          <w:rFonts w:eastAsia="Times New Roman"/>
        </w:rPr>
        <w:t>освоение МДК.05 -68 часов</w:t>
      </w:r>
    </w:p>
    <w:p w:rsidR="0049794F" w:rsidRDefault="00C210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МДК.05.02-212,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ab/>
        <w:t>в том числе самостоятельная работа-48 часов;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Практики, 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           в том числе учебная- 180 часов; производственная-252 часа.                   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Промежуточная аттестация: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 xml:space="preserve">МДК 05.01- Дифференцированный зачет; 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МДК 0</w:t>
      </w:r>
      <w:r>
        <w:rPr>
          <w:rFonts w:eastAsia="Times New Roman"/>
        </w:rPr>
        <w:t>5.02- Дифференцированный зачет;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УП.05 -Дифференцированный зачет</w:t>
      </w:r>
    </w:p>
    <w:p w:rsidR="0049794F" w:rsidRDefault="00C210F7">
      <w:pPr>
        <w:tabs>
          <w:tab w:val="left" w:pos="708"/>
          <w:tab w:val="left" w:pos="1416"/>
        </w:tabs>
        <w:ind w:left="0" w:firstLine="0"/>
        <w:jc w:val="both"/>
        <w:rPr>
          <w:rFonts w:eastAsia="Times New Roman"/>
        </w:rPr>
      </w:pPr>
      <w:r>
        <w:rPr>
          <w:rFonts w:eastAsia="Times New Roman"/>
        </w:rPr>
        <w:t>ПП.05- Дифференцированный зачет</w:t>
      </w:r>
      <w:r>
        <w:tab/>
      </w:r>
    </w:p>
    <w:p w:rsidR="0049794F" w:rsidRDefault="00C210F7">
      <w:pPr>
        <w:spacing w:line="360" w:lineRule="auto"/>
        <w:ind w:left="0" w:firstLine="0"/>
        <w:rPr>
          <w:rFonts w:eastAsia="Times New Roman"/>
        </w:rPr>
      </w:pPr>
      <w:r>
        <w:t>ПМ.05-</w:t>
      </w:r>
      <w:r>
        <w:rPr>
          <w:rFonts w:eastAsia="Times New Roman"/>
        </w:rPr>
        <w:t xml:space="preserve"> Экзамен</w:t>
      </w:r>
    </w:p>
    <w:p w:rsidR="0049794F" w:rsidRDefault="0049794F">
      <w:pPr>
        <w:tabs>
          <w:tab w:val="left" w:pos="2025"/>
        </w:tabs>
        <w:ind w:left="0" w:firstLine="0"/>
      </w:pPr>
    </w:p>
    <w:p w:rsidR="0049794F" w:rsidRDefault="0049794F">
      <w:pPr>
        <w:tabs>
          <w:tab w:val="left" w:pos="2025"/>
        </w:tabs>
        <w:ind w:left="0" w:firstLine="0"/>
        <w:rPr>
          <w:u w:val="single"/>
        </w:rPr>
      </w:pPr>
    </w:p>
    <w:p w:rsidR="0049794F" w:rsidRDefault="00C210F7">
      <w:pPr>
        <w:tabs>
          <w:tab w:val="left" w:pos="1785"/>
        </w:tabs>
        <w:sectPr w:rsidR="0049794F">
          <w:pgSz w:w="11907" w:h="16840"/>
          <w:pgMar w:top="1134" w:right="851" w:bottom="992" w:left="1701" w:header="709" w:footer="709" w:gutter="0"/>
          <w:cols w:space="720"/>
          <w:titlePg/>
          <w:docGrid w:linePitch="299"/>
        </w:sectPr>
      </w:pPr>
      <w:r>
        <w:tab/>
      </w:r>
    </w:p>
    <w:p w:rsidR="0049794F" w:rsidRDefault="00C210F7">
      <w:pPr>
        <w:ind w:left="0" w:firstLine="0"/>
        <w:rPr>
          <w:b/>
          <w:i/>
        </w:rPr>
      </w:pPr>
      <w:r>
        <w:rPr>
          <w:b/>
          <w:i/>
        </w:rPr>
        <w:lastRenderedPageBreak/>
        <w:t>2. СТРУКТУРА и содержание профессионального модуля</w:t>
      </w:r>
    </w:p>
    <w:p w:rsidR="0049794F" w:rsidRDefault="00C210F7">
      <w:pPr>
        <w:rPr>
          <w:b/>
          <w:i/>
        </w:rPr>
      </w:pPr>
      <w:r>
        <w:rPr>
          <w:b/>
          <w:i/>
        </w:rPr>
        <w:t>2.1. Структура профессионального модуля</w:t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4821"/>
        <w:gridCol w:w="1380"/>
        <w:gridCol w:w="887"/>
        <w:gridCol w:w="98"/>
        <w:gridCol w:w="1566"/>
        <w:gridCol w:w="463"/>
        <w:gridCol w:w="79"/>
        <w:gridCol w:w="427"/>
        <w:gridCol w:w="1054"/>
        <w:gridCol w:w="996"/>
        <w:gridCol w:w="335"/>
        <w:gridCol w:w="366"/>
        <w:gridCol w:w="1234"/>
        <w:gridCol w:w="6"/>
      </w:tblGrid>
      <w:tr w:rsidR="0049794F">
        <w:trPr>
          <w:gridAfter w:val="1"/>
          <w:wAfter w:w="2" w:type="pct"/>
        </w:trPr>
        <w:tc>
          <w:tcPr>
            <w:tcW w:w="5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 xml:space="preserve">Коды профес-сиональных общих </w:t>
            </w:r>
            <w:r>
              <w:rPr>
                <w:i/>
              </w:rPr>
              <w:t>компетенций</w:t>
            </w:r>
          </w:p>
        </w:tc>
        <w:tc>
          <w:tcPr>
            <w:tcW w:w="15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Наименования разделов профессионального модуля</w:t>
            </w:r>
          </w:p>
        </w:tc>
        <w:tc>
          <w:tcPr>
            <w:tcW w:w="4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  <w:iCs/>
              </w:rPr>
            </w:pPr>
            <w:r>
              <w:rPr>
                <w:i/>
              </w:rPr>
              <w:t>Объем образовательной программы, час</w:t>
            </w:r>
          </w:p>
        </w:tc>
        <w:tc>
          <w:tcPr>
            <w:tcW w:w="2463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Объем образовательной программы, час</w:t>
            </w:r>
          </w:p>
        </w:tc>
      </w:tr>
      <w:tr w:rsidR="0049794F">
        <w:tc>
          <w:tcPr>
            <w:tcW w:w="50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58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5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  <w:iCs/>
              </w:rPr>
            </w:pPr>
          </w:p>
        </w:tc>
        <w:tc>
          <w:tcPr>
            <w:tcW w:w="2058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Занятия во взаимодействии с преподавателем, час.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</w:tr>
      <w:tr w:rsidR="0049794F">
        <w:tc>
          <w:tcPr>
            <w:tcW w:w="5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  <w:tc>
          <w:tcPr>
            <w:tcW w:w="15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  <w:tc>
          <w:tcPr>
            <w:tcW w:w="4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  <w:tc>
          <w:tcPr>
            <w:tcW w:w="1155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Обучение по МДК, час.</w:t>
            </w:r>
          </w:p>
        </w:tc>
        <w:tc>
          <w:tcPr>
            <w:tcW w:w="67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Практики</w:t>
            </w:r>
          </w:p>
        </w:tc>
        <w:tc>
          <w:tcPr>
            <w:tcW w:w="1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9794F" w:rsidRDefault="00C210F7">
            <w:pPr>
              <w:ind w:left="113" w:right="113" w:firstLine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Консультации</w:t>
            </w:r>
          </w:p>
        </w:tc>
        <w:tc>
          <w:tcPr>
            <w:tcW w:w="1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9794F" w:rsidRDefault="00C210F7">
            <w:pPr>
              <w:ind w:left="113" w:right="113" w:firstLine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Экзамен</w:t>
            </w:r>
          </w:p>
        </w:tc>
        <w:tc>
          <w:tcPr>
            <w:tcW w:w="407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</w:tr>
      <w:tr w:rsidR="0049794F">
        <w:trPr>
          <w:trHeight w:val="211"/>
        </w:trPr>
        <w:tc>
          <w:tcPr>
            <w:tcW w:w="5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  <w:tc>
          <w:tcPr>
            <w:tcW w:w="15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  <w:tc>
          <w:tcPr>
            <w:tcW w:w="4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  <w:tc>
          <w:tcPr>
            <w:tcW w:w="291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всего,</w:t>
            </w:r>
          </w:p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 xml:space="preserve">часов </w:t>
            </w:r>
          </w:p>
        </w:tc>
        <w:tc>
          <w:tcPr>
            <w:tcW w:w="864" w:type="pct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rPr>
                <w:i/>
              </w:rPr>
            </w:pPr>
            <w:r>
              <w:rPr>
                <w:i/>
              </w:rPr>
              <w:t>В том числе</w:t>
            </w:r>
          </w:p>
        </w:tc>
        <w:tc>
          <w:tcPr>
            <w:tcW w:w="34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rPr>
                <w:i/>
              </w:rPr>
            </w:pPr>
            <w:r>
              <w:rPr>
                <w:i/>
              </w:rPr>
              <w:t>Учеб</w:t>
            </w:r>
          </w:p>
          <w:p w:rsidR="0049794F" w:rsidRDefault="00C210F7">
            <w:pPr>
              <w:ind w:left="33" w:firstLine="0"/>
              <w:rPr>
                <w:i/>
              </w:rPr>
            </w:pPr>
            <w:r>
              <w:rPr>
                <w:i/>
              </w:rPr>
              <w:t>ная</w:t>
            </w:r>
          </w:p>
        </w:tc>
        <w:tc>
          <w:tcPr>
            <w:tcW w:w="32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Производственная</w:t>
            </w:r>
          </w:p>
        </w:tc>
        <w:tc>
          <w:tcPr>
            <w:tcW w:w="11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2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</w:tr>
      <w:tr w:rsidR="0049794F">
        <w:trPr>
          <w:cantSplit/>
          <w:trHeight w:val="1134"/>
        </w:trPr>
        <w:tc>
          <w:tcPr>
            <w:tcW w:w="5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  <w:tc>
          <w:tcPr>
            <w:tcW w:w="15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  <w:tc>
          <w:tcPr>
            <w:tcW w:w="4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  <w:tc>
          <w:tcPr>
            <w:tcW w:w="291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54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лабораторные работы и практические занятия, часов</w:t>
            </w:r>
          </w:p>
        </w:tc>
        <w:tc>
          <w:tcPr>
            <w:tcW w:w="15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9794F" w:rsidRDefault="00C210F7">
            <w:pPr>
              <w:ind w:left="33" w:right="113" w:firstLine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Консультации</w:t>
            </w:r>
          </w:p>
        </w:tc>
        <w:tc>
          <w:tcPr>
            <w:tcW w:w="16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9794F" w:rsidRDefault="00C210F7">
            <w:pPr>
              <w:ind w:left="33" w:right="113" w:firstLine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34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</w:tr>
      <w:tr w:rsidR="0049794F">
        <w:trPr>
          <w:trHeight w:val="904"/>
        </w:trPr>
        <w:tc>
          <w:tcPr>
            <w:tcW w:w="5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  <w:tc>
          <w:tcPr>
            <w:tcW w:w="1582" w:type="pct"/>
            <w:tcBorders>
              <w:top w:val="single" w:sz="12" w:space="0" w:color="auto"/>
              <w:lef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МДК.05.01.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 Раздел модуля 1.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Организация процессов </w:t>
            </w:r>
            <w:r>
              <w:rPr>
                <w:rStyle w:val="a9"/>
                <w:sz w:val="22"/>
                <w:szCs w:val="22"/>
              </w:rPr>
              <w:t>приготовления, оформления и подготовки к реализации</w:t>
            </w:r>
            <w:r>
              <w:rPr>
                <w:sz w:val="22"/>
                <w:szCs w:val="22"/>
              </w:rPr>
              <w:t xml:space="preserve"> хлебобулочных, мучных кондитерских изделий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91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48</w:t>
            </w:r>
          </w:p>
        </w:tc>
        <w:tc>
          <w:tcPr>
            <w:tcW w:w="546" w:type="pct"/>
            <w:gridSpan w:val="2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152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66" w:type="pct"/>
            <w:gridSpan w:val="2"/>
            <w:tcBorders>
              <w:lef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</w:tr>
      <w:tr w:rsidR="0049794F">
        <w:trPr>
          <w:trHeight w:val="631"/>
        </w:trPr>
        <w:tc>
          <w:tcPr>
            <w:tcW w:w="500" w:type="pct"/>
            <w:tcBorders>
              <w:left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5.1., 5.2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МДК.05.02. Процессы приготовления, подготовки  реализации хлебобулочных, </w:t>
            </w:r>
            <w:r>
              <w:rPr>
                <w:b/>
                <w:i/>
                <w:sz w:val="22"/>
                <w:szCs w:val="22"/>
              </w:rPr>
              <w:t>мучных кондитерских изделий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291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546" w:type="pct"/>
            <w:gridSpan w:val="2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52" w:type="pct"/>
            <w:vMerge w:val="restar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66" w:type="pct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346" w:type="pct"/>
            <w:vAlign w:val="center"/>
          </w:tcPr>
          <w:p w:rsidR="0049794F" w:rsidRDefault="00C210F7">
            <w:pPr>
              <w:ind w:left="33" w:firstLine="0"/>
              <w:rPr>
                <w:i/>
              </w:rPr>
            </w:pPr>
            <w:r>
              <w:rPr>
                <w:i/>
              </w:rPr>
              <w:t>180</w:t>
            </w: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252</w:t>
            </w: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rPr>
                <w:i/>
              </w:rPr>
            </w:pPr>
          </w:p>
        </w:tc>
      </w:tr>
      <w:tr w:rsidR="0049794F">
        <w:trPr>
          <w:trHeight w:val="418"/>
        </w:trPr>
        <w:tc>
          <w:tcPr>
            <w:tcW w:w="500" w:type="pct"/>
            <w:tcBorders>
              <w:left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5.1., 5.2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модуля 2. </w:t>
            </w:r>
            <w:r>
              <w:rPr>
                <w:sz w:val="22"/>
                <w:szCs w:val="22"/>
              </w:rPr>
              <w:t xml:space="preserve">Приготовление и подготовка к использованию отделочных полуфабрикатов для хлебобулочных, мучных кондитерских </w:t>
            </w:r>
            <w:r>
              <w:rPr>
                <w:sz w:val="22"/>
                <w:szCs w:val="22"/>
              </w:rPr>
              <w:t>изделий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</w:pPr>
            <w:r>
              <w:t>46</w:t>
            </w:r>
          </w:p>
        </w:tc>
        <w:tc>
          <w:tcPr>
            <w:tcW w:w="291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546" w:type="pct"/>
            <w:gridSpan w:val="2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152" w:type="pct"/>
            <w:vMerge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66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rPr>
          <w:trHeight w:val="1024"/>
        </w:trPr>
        <w:tc>
          <w:tcPr>
            <w:tcW w:w="500" w:type="pct"/>
            <w:tcBorders>
              <w:left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5.1., 5.2, 5.3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модуля 3. </w:t>
            </w:r>
            <w:r>
              <w:rPr>
                <w:sz w:val="22"/>
                <w:szCs w:val="22"/>
              </w:rPr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291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546" w:type="pct"/>
            <w:gridSpan w:val="2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152" w:type="pct"/>
            <w:vMerge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66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c>
          <w:tcPr>
            <w:tcW w:w="500" w:type="pct"/>
            <w:tcBorders>
              <w:left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5.1, 5.4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</w:t>
            </w:r>
            <w:r>
              <w:rPr>
                <w:i/>
                <w:sz w:val="22"/>
                <w:szCs w:val="22"/>
              </w:rPr>
              <w:t xml:space="preserve"> 6, 10, 13-29</w:t>
            </w:r>
          </w:p>
        </w:tc>
        <w:tc>
          <w:tcPr>
            <w:tcW w:w="1582" w:type="pct"/>
            <w:tcBorders>
              <w:lef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модуля 4. </w:t>
            </w:r>
            <w:r>
              <w:rPr>
                <w:sz w:val="22"/>
                <w:szCs w:val="22"/>
              </w:rPr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291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546" w:type="pct"/>
            <w:gridSpan w:val="2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152" w:type="pct"/>
            <w:vMerge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66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c>
          <w:tcPr>
            <w:tcW w:w="500" w:type="pct"/>
            <w:tcBorders>
              <w:left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5.1, 5.5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модуля 5. </w:t>
            </w:r>
            <w:r>
              <w:rPr>
                <w:sz w:val="22"/>
                <w:szCs w:val="22"/>
              </w:rPr>
              <w:t xml:space="preserve">Изготовление, творческое </w:t>
            </w:r>
            <w:r>
              <w:rPr>
                <w:sz w:val="22"/>
                <w:szCs w:val="22"/>
              </w:rPr>
              <w:t>оформление, подготовка к реализации пирожных и тортов разнообразного ассортимента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58</w:t>
            </w:r>
          </w:p>
        </w:tc>
        <w:tc>
          <w:tcPr>
            <w:tcW w:w="291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36</w:t>
            </w:r>
          </w:p>
        </w:tc>
        <w:tc>
          <w:tcPr>
            <w:tcW w:w="546" w:type="pct"/>
            <w:gridSpan w:val="2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22</w:t>
            </w:r>
          </w:p>
        </w:tc>
        <w:tc>
          <w:tcPr>
            <w:tcW w:w="152" w:type="pct"/>
            <w:vMerge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66" w:type="pct"/>
            <w:gridSpan w:val="2"/>
            <w:vMerge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5.1, 5.5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  <w:bottom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lastRenderedPageBreak/>
              <w:t>Учебная практика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1155" w:type="pct"/>
            <w:gridSpan w:val="6"/>
            <w:vMerge w:val="restart"/>
            <w:shd w:val="clear" w:color="auto" w:fill="D9D9D9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180</w:t>
            </w: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5.1, 5.5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  <w:bottom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252</w:t>
            </w:r>
          </w:p>
        </w:tc>
        <w:tc>
          <w:tcPr>
            <w:tcW w:w="1155" w:type="pct"/>
            <w:gridSpan w:val="6"/>
            <w:vMerge/>
            <w:shd w:val="clear" w:color="auto" w:fill="D9D9D9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252</w:t>
            </w: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c>
          <w:tcPr>
            <w:tcW w:w="5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5.1, 5.5</w:t>
            </w:r>
          </w:p>
          <w:p w:rsidR="0049794F" w:rsidRDefault="00C210F7">
            <w:pPr>
              <w:ind w:left="0"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ОК1-7,9-11</w:t>
            </w:r>
          </w:p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ЛР 4, 6, 10, 13-29</w:t>
            </w:r>
          </w:p>
        </w:tc>
        <w:tc>
          <w:tcPr>
            <w:tcW w:w="1582" w:type="pct"/>
            <w:tcBorders>
              <w:left w:val="single" w:sz="12" w:space="0" w:color="auto"/>
              <w:bottom w:val="single" w:sz="12" w:space="0" w:color="auto"/>
            </w:tcBorders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Экзамен по модулю</w:t>
            </w:r>
          </w:p>
        </w:tc>
        <w:tc>
          <w:tcPr>
            <w:tcW w:w="453" w:type="pct"/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55" w:type="pct"/>
            <w:gridSpan w:val="6"/>
            <w:vMerge/>
            <w:shd w:val="clear" w:color="auto" w:fill="D9D9D9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46" w:type="pct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27" w:type="pct"/>
            <w:tcBorders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110" w:type="pct"/>
            <w:tcBorders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120" w:type="pct"/>
            <w:tcBorders>
              <w:lef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07" w:type="pct"/>
            <w:gridSpan w:val="2"/>
            <w:vAlign w:val="center"/>
          </w:tcPr>
          <w:p w:rsidR="0049794F" w:rsidRDefault="0049794F">
            <w:pPr>
              <w:ind w:left="33" w:firstLine="0"/>
              <w:jc w:val="center"/>
              <w:rPr>
                <w:i/>
              </w:rPr>
            </w:pPr>
          </w:p>
        </w:tc>
      </w:tr>
      <w:tr w:rsidR="0049794F">
        <w:tc>
          <w:tcPr>
            <w:tcW w:w="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15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Всего:</w:t>
            </w:r>
          </w:p>
        </w:tc>
        <w:tc>
          <w:tcPr>
            <w:tcW w:w="4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  <w:r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3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252</w:t>
            </w:r>
          </w:p>
        </w:tc>
        <w:tc>
          <w:tcPr>
            <w:tcW w:w="51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  <w:tc>
          <w:tcPr>
            <w:tcW w:w="178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40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</w:p>
        </w:tc>
        <w:tc>
          <w:tcPr>
            <w:tcW w:w="3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216</w:t>
            </w:r>
          </w:p>
        </w:tc>
        <w:tc>
          <w:tcPr>
            <w:tcW w:w="327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33" w:firstLine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180</w:t>
            </w:r>
          </w:p>
        </w:tc>
        <w:tc>
          <w:tcPr>
            <w:tcW w:w="110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120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C210F7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07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794F" w:rsidRDefault="0049794F">
            <w:pPr>
              <w:ind w:left="33" w:firstLine="0"/>
              <w:jc w:val="center"/>
              <w:rPr>
                <w:b/>
                <w:i/>
              </w:rPr>
            </w:pPr>
          </w:p>
        </w:tc>
      </w:tr>
    </w:tbl>
    <w:p w:rsidR="0049794F" w:rsidRDefault="0049794F">
      <w:pPr>
        <w:jc w:val="both"/>
        <w:rPr>
          <w:b/>
          <w:i/>
        </w:rPr>
      </w:pPr>
    </w:p>
    <w:p w:rsidR="0049794F" w:rsidRDefault="0049794F">
      <w:pPr>
        <w:jc w:val="both"/>
        <w:rPr>
          <w:b/>
          <w:i/>
        </w:rPr>
      </w:pPr>
    </w:p>
    <w:p w:rsidR="0049794F" w:rsidRDefault="00C210F7">
      <w:pPr>
        <w:jc w:val="both"/>
        <w:rPr>
          <w:b/>
          <w:i/>
        </w:rPr>
      </w:pPr>
      <w:r>
        <w:rPr>
          <w:b/>
          <w:i/>
        </w:rPr>
        <w:t>2.2. Тематический план и содержание профессионального модуля (ПМ)</w:t>
      </w:r>
    </w:p>
    <w:tbl>
      <w:tblPr>
        <w:tblW w:w="47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3"/>
        <w:gridCol w:w="9139"/>
        <w:gridCol w:w="244"/>
        <w:gridCol w:w="1277"/>
        <w:gridCol w:w="1274"/>
      </w:tblGrid>
      <w:tr w:rsidR="0049794F">
        <w:tc>
          <w:tcPr>
            <w:tcW w:w="943" w:type="pct"/>
            <w:vAlign w:val="center"/>
          </w:tcPr>
          <w:p w:rsidR="0049794F" w:rsidRDefault="00C210F7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Наименование разделов и тем профессионального модуля (ПМ), междисциплинарных </w:t>
            </w:r>
            <w:r>
              <w:rPr>
                <w:b/>
                <w:bCs/>
                <w:i/>
              </w:rPr>
              <w:t>курсов (МДК)</w:t>
            </w:r>
          </w:p>
        </w:tc>
        <w:tc>
          <w:tcPr>
            <w:tcW w:w="3188" w:type="pct"/>
            <w:gridSpan w:val="2"/>
            <w:vAlign w:val="center"/>
          </w:tcPr>
          <w:p w:rsidR="0049794F" w:rsidRDefault="00C210F7">
            <w:pPr>
              <w:ind w:left="0" w:firstLine="18"/>
              <w:jc w:val="center"/>
              <w:rPr>
                <w:b/>
                <w:i/>
              </w:rPr>
            </w:pPr>
            <w:r>
              <w:rPr>
                <w:b/>
                <w:bCs/>
                <w:i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ind w:left="0" w:firstLine="1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Объем часов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18"/>
              <w:jc w:val="center"/>
              <w:rPr>
                <w:b/>
                <w:bCs/>
                <w:i/>
              </w:rPr>
            </w:pPr>
            <w:r>
              <w:rPr>
                <w:i/>
              </w:rPr>
              <w:t>Коды профес-сиональных общих компетенций и ЛР</w:t>
            </w:r>
          </w:p>
        </w:tc>
      </w:tr>
      <w:tr w:rsidR="0049794F">
        <w:tc>
          <w:tcPr>
            <w:tcW w:w="943" w:type="pct"/>
          </w:tcPr>
          <w:p w:rsidR="0049794F" w:rsidRDefault="00C210F7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433" w:type="pct"/>
          </w:tcPr>
          <w:p w:rsidR="0049794F" w:rsidRDefault="0049794F">
            <w:pPr>
              <w:jc w:val="center"/>
              <w:rPr>
                <w:b/>
                <w:bCs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ПМ.05 Приготовление, оформление и подготовка к реализации </w:t>
            </w:r>
            <w:r>
              <w:rPr>
                <w:b/>
                <w:bCs/>
                <w:i/>
              </w:rPr>
              <w:t>хлебобулочных, мучных кондитерских изделий разнообразного ассортимента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724</w:t>
            </w:r>
          </w:p>
        </w:tc>
        <w:tc>
          <w:tcPr>
            <w:tcW w:w="433" w:type="pct"/>
          </w:tcPr>
          <w:p w:rsidR="0049794F" w:rsidRDefault="0049794F">
            <w:pPr>
              <w:jc w:val="center"/>
              <w:rPr>
                <w:b/>
                <w:bCs/>
                <w:i/>
              </w:rPr>
            </w:pPr>
          </w:p>
        </w:tc>
      </w:tr>
      <w:tr w:rsidR="0049794F">
        <w:trPr>
          <w:trHeight w:val="489"/>
        </w:trPr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Раздел модуля 1. </w:t>
            </w:r>
            <w:r>
              <w:rPr>
                <w:i/>
              </w:rPr>
              <w:t>МДК 05.01.</w:t>
            </w:r>
            <w:r>
              <w:t xml:space="preserve"> </w:t>
            </w:r>
            <w:r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>
              <w:rPr>
                <w:b/>
              </w:rPr>
              <w:t xml:space="preserve"> хлебобулочных, мучных кондитерских изделий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68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МДК. 05.01. </w:t>
            </w:r>
            <w:r>
              <w:rPr>
                <w:rStyle w:val="Hyperlink1"/>
              </w:rPr>
              <w:t xml:space="preserve">Организация </w:t>
            </w:r>
            <w:r>
              <w:rPr>
                <w:rStyle w:val="Hyperlink1"/>
              </w:rPr>
              <w:t>приготовления,  оформления и подготовки к реализации</w:t>
            </w:r>
            <w:r>
              <w:t xml:space="preserve"> хлебобулочных, мучных кондитерских изделий</w:t>
            </w:r>
            <w:r>
              <w:rPr>
                <w:b/>
              </w:rPr>
              <w:t xml:space="preserve">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48/20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1.1.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"/>
              </w:numPr>
              <w:spacing w:before="0" w:after="0"/>
              <w:ind w:left="232" w:hanging="232"/>
              <w:jc w:val="both"/>
              <w:rPr>
                <w:rFonts w:eastAsia="Times New Roman"/>
                <w:u w:color="000000"/>
              </w:rPr>
            </w:pPr>
            <w:r>
              <w:rPr>
                <w:bCs/>
              </w:rPr>
              <w:t>Технологический цикл приготовления, оформления и подготовки к реализации хлебобулочных, мучных кондитерских изделий.</w:t>
            </w:r>
          </w:p>
          <w:p w:rsidR="0049794F" w:rsidRDefault="00C210F7">
            <w:pPr>
              <w:pStyle w:val="aff1"/>
              <w:spacing w:before="0" w:after="0"/>
              <w:ind w:left="232" w:firstLine="0"/>
              <w:jc w:val="both"/>
              <w:rPr>
                <w:rFonts w:eastAsia="Times New Roman"/>
                <w:u w:color="000000"/>
              </w:rPr>
            </w:pPr>
            <w:r>
              <w:rPr>
                <w:bCs/>
              </w:rPr>
              <w:t xml:space="preserve"> </w:t>
            </w:r>
            <w:r>
              <w:rPr>
                <w:rFonts w:eastAsia="Times New Roman"/>
                <w:u w:color="000000"/>
              </w:rPr>
              <w:t xml:space="preserve">Последовательность выполнения и характеристика технологических операций, современные методы приготовления </w:t>
            </w:r>
            <w:r>
              <w:t xml:space="preserve">хлебобулочных, мучных </w:t>
            </w:r>
            <w:r>
              <w:t>кондитерских изделий.</w:t>
            </w:r>
          </w:p>
          <w:p w:rsidR="0049794F" w:rsidRDefault="00C210F7">
            <w:pPr>
              <w:pStyle w:val="aff1"/>
              <w:spacing w:before="0" w:after="0"/>
              <w:ind w:left="232" w:firstLine="0"/>
              <w:rPr>
                <w:b/>
                <w:bCs/>
                <w:i/>
              </w:rPr>
            </w:pPr>
            <w:r>
              <w:rPr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 xml:space="preserve">Тема 1.2.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i/>
              </w:rPr>
              <w:t xml:space="preserve">Организация и техническое оснащение работ по приготовлению, оформлению и  </w:t>
            </w:r>
            <w:r>
              <w:rPr>
                <w:bCs/>
                <w:i/>
              </w:rPr>
              <w:t>подготовки к реализации хлебобулочных, мучных кондитерских изделий</w:t>
            </w:r>
          </w:p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rPr>
          <w:trHeight w:val="922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2"/>
              </w:numPr>
              <w:spacing w:before="0" w:after="0"/>
              <w:ind w:left="374" w:hanging="284"/>
              <w:jc w:val="both"/>
              <w:rPr>
                <w:rFonts w:eastAsia="Times New Roman"/>
                <w:u w:color="000000"/>
              </w:rPr>
            </w:pPr>
            <w:r>
              <w:rPr>
                <w:bCs/>
              </w:rPr>
              <w:t>Организация и техническое оснащение работ</w:t>
            </w:r>
            <w:r>
              <w:rPr>
                <w:rFonts w:eastAsia="Times New Roman"/>
                <w:u w:color="000000"/>
              </w:rPr>
              <w:t xml:space="preserve"> на различных участках кондитерского цеха.</w:t>
            </w:r>
            <w:r>
              <w:rPr>
                <w:bCs/>
              </w:rPr>
              <w:t xml:space="preserve"> </w:t>
            </w:r>
          </w:p>
          <w:p w:rsidR="0049794F" w:rsidRDefault="00C210F7">
            <w:pPr>
              <w:pStyle w:val="aff1"/>
              <w:spacing w:before="0" w:after="0"/>
              <w:ind w:left="374" w:firstLine="0"/>
              <w:jc w:val="both"/>
              <w:rPr>
                <w:rFonts w:eastAsia="Times New Roman"/>
                <w:u w:color="000000"/>
              </w:rPr>
            </w:pPr>
            <w:r>
              <w:rPr>
                <w:bCs/>
              </w:rPr>
              <w:t xml:space="preserve">Виды, назначение технологического оборудования и производственного инвентаря, </w:t>
            </w:r>
            <w:r>
              <w:rPr>
                <w:bCs/>
              </w:rPr>
              <w:t>инструментов, посуды, правила их подбора и безопасного использования, правила ухода за ними.</w:t>
            </w:r>
            <w:r>
              <w:t xml:space="preserve">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hanging="31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1275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2"/>
              </w:numPr>
              <w:spacing w:before="0" w:after="0"/>
              <w:ind w:left="374" w:hanging="284"/>
              <w:rPr>
                <w:b/>
                <w:i/>
              </w:rPr>
            </w:pPr>
            <w:r>
              <w:rPr>
                <w:bCs/>
              </w:rPr>
              <w:t xml:space="preserve">Организация хранения,  упаковки и подготовки к реализации, в т.ч. отпуску на вынос хлебобулочных, мучных кондитерских изделий. </w:t>
            </w:r>
          </w:p>
          <w:p w:rsidR="0049794F" w:rsidRDefault="00C210F7">
            <w:pPr>
              <w:pStyle w:val="aff1"/>
              <w:spacing w:before="0" w:after="0"/>
              <w:ind w:left="374" w:firstLine="0"/>
              <w:jc w:val="both"/>
              <w:rPr>
                <w:bCs/>
              </w:rPr>
            </w:pPr>
            <w:r>
              <w:t>Санитарно-гигиенические требования к организации рабочих мест по приготовлению, оформлению, процессу хранения и подготовки к реа</w:t>
            </w:r>
            <w:r>
              <w:t>лизации хлебобулочных, мучных кондитерских изделий.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-11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60" w:firstLine="0"/>
              <w:contextualSpacing/>
              <w:jc w:val="both"/>
            </w:pPr>
            <w:r>
              <w:rPr>
                <w:b/>
              </w:rPr>
              <w:t>Практическое занятие 1.</w:t>
            </w:r>
            <w: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</w:t>
            </w:r>
            <w:r>
              <w:rPr>
                <w:i/>
                <w:sz w:val="22"/>
                <w:szCs w:val="22"/>
              </w:rPr>
              <w:t>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  <w:vAlign w:val="bottom"/>
          </w:tcPr>
          <w:p w:rsidR="0049794F" w:rsidRDefault="00C210F7">
            <w:pPr>
              <w:pStyle w:val="aff1"/>
              <w:spacing w:before="0" w:after="0"/>
              <w:ind w:left="365" w:firstLine="0"/>
              <w:contextualSpacing/>
              <w:jc w:val="both"/>
            </w:pPr>
            <w:r>
              <w:rPr>
                <w:b/>
              </w:rPr>
              <w:t>Практическое занятие 2.</w:t>
            </w:r>
            <w:r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1.3.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 xml:space="preserve">Виды, классификация и ассортимент кондитерского сырья и продуктов 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Содержание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3"/>
              </w:numPr>
              <w:rPr>
                <w:rFonts w:eastAsia="Times New Roman"/>
              </w:rPr>
            </w:pPr>
            <w:r>
              <w:rPr>
                <w:bCs/>
              </w:rPr>
              <w:t>Характеристика</w:t>
            </w:r>
            <w:r>
              <w:rPr>
                <w:rFonts w:eastAsia="Times New Roman"/>
              </w:rPr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</w:t>
            </w:r>
          </w:p>
          <w:p w:rsidR="0049794F" w:rsidRDefault="00C210F7">
            <w:pPr>
              <w:pStyle w:val="aff1"/>
              <w:numPr>
                <w:ilvl w:val="0"/>
                <w:numId w:val="3"/>
              </w:numPr>
              <w:rPr>
                <w:b/>
                <w:i/>
              </w:rPr>
            </w:pPr>
            <w:r>
              <w:rPr>
                <w:rFonts w:eastAsia="Times New Roman"/>
              </w:rPr>
              <w:t xml:space="preserve">Требования к качеству, условия и сроки хранения. </w:t>
            </w:r>
          </w:p>
          <w:p w:rsidR="0049794F" w:rsidRDefault="00C210F7">
            <w:pPr>
              <w:pStyle w:val="aff1"/>
              <w:numPr>
                <w:ilvl w:val="0"/>
                <w:numId w:val="3"/>
              </w:numPr>
              <w:rPr>
                <w:b/>
                <w:i/>
              </w:rPr>
            </w:pPr>
            <w:r>
              <w:rPr>
                <w:rFonts w:eastAsia="Times New Roman"/>
              </w:rPr>
              <w:t>Правила подготовки кондитерского сыр</w:t>
            </w:r>
            <w:r>
              <w:rPr>
                <w:rFonts w:eastAsia="Times New Roman"/>
              </w:rPr>
              <w:t>ья и продуктов к использованию.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916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3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233" w:hanging="142"/>
              <w:rPr>
                <w:b/>
                <w:i/>
              </w:rPr>
            </w:pPr>
            <w:r>
              <w:rPr>
                <w:rFonts w:eastAsia="Times New Roman"/>
              </w:rPr>
              <w:t xml:space="preserve">5. Виды, назначение и </w:t>
            </w:r>
            <w:r>
              <w:rPr>
                <w:rFonts w:eastAsia="Times New Roman"/>
              </w:rPr>
              <w:t>правила эксплуатации приборов для 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 Практические занятия и лабораторные работы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365" w:firstLine="0"/>
              <w:contextualSpacing/>
              <w:jc w:val="both"/>
            </w:pPr>
            <w:r>
              <w:rPr>
                <w:b/>
              </w:rPr>
              <w:t xml:space="preserve">Практическое </w:t>
            </w:r>
            <w:r>
              <w:rPr>
                <w:b/>
              </w:rPr>
              <w:t>занятие 3.</w:t>
            </w:r>
            <w:r>
              <w:t xml:space="preserve"> Решение ситуационных задач: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 xml:space="preserve"> Подбору технологического оборудования в различных отделениях кондитерского цеха.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>Подбору технологического оборудования в различных отделениях мучного цеха.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 xml:space="preserve"> Подбору технологического производственного инвентаря в разл</w:t>
            </w:r>
            <w:r>
              <w:t xml:space="preserve">ичных отделениях </w:t>
            </w:r>
          </w:p>
          <w:p w:rsidR="0049794F" w:rsidRDefault="00C210F7">
            <w:pPr>
              <w:pStyle w:val="aff1"/>
              <w:spacing w:before="0" w:after="0"/>
              <w:ind w:left="365" w:firstLine="0"/>
              <w:contextualSpacing/>
              <w:jc w:val="both"/>
            </w:pPr>
            <w:r>
              <w:t xml:space="preserve">кондитерского цеха. 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 xml:space="preserve">Подбору технологического производственного инвентаря в различных отделениях </w:t>
            </w:r>
          </w:p>
          <w:p w:rsidR="0049794F" w:rsidRDefault="00C210F7">
            <w:pPr>
              <w:pStyle w:val="aff1"/>
              <w:spacing w:before="0" w:after="0"/>
              <w:ind w:left="365" w:firstLine="0"/>
              <w:contextualSpacing/>
              <w:jc w:val="both"/>
            </w:pPr>
            <w:r>
              <w:t>мучного  цеха 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>Подбору технологического инструментов в различных отделениях кондитерского цеха.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>Подбору технологического инструментов в раз</w:t>
            </w:r>
            <w:r>
              <w:t>личных отделениях мучного цеха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t>Составление схем подбора и размещения оборудования, инвентаря, инструментов на рабочем месте.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Правила оформления заявок на склад.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rPr>
                <w:bCs/>
              </w:rPr>
              <w:t xml:space="preserve">Организация хранения,  упаковки и подготовки к реализации, в т. ч. отпуску на вынос </w:t>
            </w:r>
            <w:r>
              <w:rPr>
                <w:bCs/>
              </w:rPr>
              <w:t>хлебобулочных, мучных кондитерских изделий.</w:t>
            </w:r>
          </w:p>
          <w:p w:rsidR="0049794F" w:rsidRDefault="00C210F7">
            <w:pPr>
              <w:pStyle w:val="aff1"/>
              <w:numPr>
                <w:ilvl w:val="0"/>
                <w:numId w:val="4"/>
              </w:numPr>
              <w:spacing w:before="0" w:after="0"/>
              <w:contextualSpacing/>
              <w:jc w:val="both"/>
            </w:pPr>
            <w:r>
              <w:rPr>
                <w:rFonts w:eastAsia="Times New Roman"/>
              </w:rPr>
              <w:t>Проведение подготовки кондитерского сырья и продуктов к использованию.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  <w:vAlign w:val="bottom"/>
          </w:tcPr>
          <w:p w:rsidR="0049794F" w:rsidRDefault="00C210F7">
            <w:pPr>
              <w:ind w:left="357" w:firstLine="0"/>
              <w:contextualSpacing/>
              <w:jc w:val="both"/>
            </w:pPr>
            <w:r>
              <w:rPr>
                <w:b/>
              </w:rPr>
              <w:t>Практическое занятие 4.</w:t>
            </w:r>
            <w:r>
              <w:t xml:space="preserve"> Решение ситуационных задач на взаимозаменяемость сырья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558"/>
        </w:trPr>
        <w:tc>
          <w:tcPr>
            <w:tcW w:w="4132" w:type="pct"/>
            <w:gridSpan w:val="3"/>
          </w:tcPr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rPr>
          <w:trHeight w:val="288"/>
        </w:trPr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Дифференцированный зачет по МДК.05.01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rPr>
          <w:trHeight w:val="277"/>
        </w:trPr>
        <w:tc>
          <w:tcPr>
            <w:tcW w:w="4132" w:type="pct"/>
            <w:gridSpan w:val="3"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szCs w:val="28"/>
              </w:rPr>
            </w:pPr>
            <w:r>
              <w:rPr>
                <w:b/>
              </w:rPr>
              <w:t xml:space="preserve"> Раздел модуля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212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</w:rPr>
            </w:pPr>
            <w:r>
              <w:rPr>
                <w:b/>
                <w:bCs/>
                <w:i/>
              </w:rPr>
              <w:t>МДК. 05.02.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Процессы приготовления, подготовки к реализации </w:t>
            </w:r>
            <w:r>
              <w:t>хлебобулочных, мучных кондитерских изделий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2.1.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i/>
                <w:szCs w:val="28"/>
              </w:rPr>
              <w:t>Виды, классификация и ассортимент отделочных полуфабрикатов</w:t>
            </w:r>
            <w:r>
              <w:rPr>
                <w:szCs w:val="28"/>
              </w:rPr>
              <w:t xml:space="preserve"> </w:t>
            </w:r>
          </w:p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rPr>
          <w:trHeight w:val="139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</w:rPr>
            </w:pPr>
            <w:r>
              <w:t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</w:t>
            </w:r>
            <w:r>
              <w:t xml:space="preserve">ондитерских изделиях.  </w:t>
            </w:r>
          </w:p>
          <w:p w:rsidR="0049794F" w:rsidRDefault="00C210F7">
            <w:pPr>
              <w:pStyle w:val="aff1"/>
              <w:spacing w:before="0" w:after="0"/>
              <w:ind w:left="233" w:firstLine="0"/>
              <w:rPr>
                <w:b/>
                <w:i/>
              </w:rPr>
            </w:pPr>
            <w:r>
              <w:t xml:space="preserve"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-111" w:firstLine="111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2.2. </w:t>
            </w:r>
          </w:p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</w:rPr>
              <w:t xml:space="preserve">      </w:t>
            </w:r>
            <w:r>
              <w:rPr>
                <w:i/>
              </w:rPr>
              <w:t>6</w:t>
            </w:r>
          </w:p>
        </w:tc>
        <w:tc>
          <w:tcPr>
            <w:tcW w:w="433" w:type="pct"/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</w:tr>
      <w:tr w:rsidR="0049794F">
        <w:trPr>
          <w:trHeight w:val="1666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6"/>
              </w:numPr>
              <w:spacing w:before="0" w:after="0"/>
              <w:ind w:left="233" w:hanging="233"/>
              <w:rPr>
                <w:b/>
                <w:i/>
              </w:rPr>
            </w:pPr>
            <w:r>
              <w:rPr>
                <w:bCs/>
              </w:rPr>
              <w:t xml:space="preserve"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</w:t>
            </w:r>
            <w:r>
              <w:rPr>
                <w:bCs/>
              </w:rPr>
              <w:t>Органолептические способы определения готовности сиропов. Оценка качества. Правила выбора, характеристика и т</w:t>
            </w:r>
            <w:r>
              <w:t xml:space="preserve">ребования к качеству </w:t>
            </w:r>
            <w:r>
              <w:rPr>
                <w:bCs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>
              <w:t>нужного типа, кач</w:t>
            </w:r>
            <w:r>
              <w:t>ества и количества в соответствии с технологическими требованиями к сиропам.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hanging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1666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6"/>
              </w:numPr>
              <w:spacing w:before="0" w:after="0"/>
              <w:ind w:left="233" w:hanging="233"/>
              <w:rPr>
                <w:b/>
                <w:i/>
              </w:rPr>
            </w:pPr>
            <w:r>
              <w:t xml:space="preserve">Приготовление сиропов (для промочки, кофейного, инвертного, для глазирования, жженки), правила и режим варки, последовательность </w:t>
            </w:r>
            <w:r>
              <w:t>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  <w:p w:rsidR="0049794F" w:rsidRDefault="00C210F7">
            <w:pPr>
              <w:pStyle w:val="aff1"/>
              <w:spacing w:before="0" w:after="0"/>
              <w:ind w:left="233" w:firstLine="0"/>
              <w:contextualSpacing/>
              <w:jc w:val="both"/>
              <w:rPr>
                <w:b/>
                <w:i/>
              </w:rPr>
            </w:pPr>
            <w:r>
              <w:t xml:space="preserve">Приготовление помады (основной, сахарной, молочной, шоколадной) правила и режим варки, последовательность </w:t>
            </w:r>
            <w:r>
              <w:t>выполнения технологических операций. Определение готовности и правила использования помады. Требования к качеству, условия и сроки хранения помады.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172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6"/>
              </w:numPr>
              <w:spacing w:before="0" w:after="0"/>
              <w:ind w:left="233" w:hanging="233"/>
              <w:rPr>
                <w:b/>
                <w:i/>
              </w:rPr>
            </w:pPr>
            <w:r>
              <w:t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</w:t>
            </w:r>
            <w:r>
              <w:t xml:space="preserve">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6"/>
              </w:numPr>
              <w:spacing w:before="0" w:after="0"/>
              <w:ind w:left="233" w:hanging="233"/>
              <w:rPr>
                <w:b/>
                <w:i/>
              </w:rPr>
            </w:pPr>
            <w:r>
              <w:t xml:space="preserve">Приготовление желе. Виды желе в зависимости от желирующего вещества. Правила и режим варки, </w:t>
            </w:r>
            <w:r>
              <w:t xml:space="preserve">использование дополнительных ингредиентов.Украшения из желе, их </w:t>
            </w:r>
            <w:r>
              <w:lastRenderedPageBreak/>
              <w:t>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</w:t>
            </w:r>
            <w:r>
              <w:rPr>
                <w:i/>
                <w:sz w:val="22"/>
                <w:szCs w:val="22"/>
              </w:rPr>
              <w:lastRenderedPageBreak/>
              <w:t>11, ЛР 4, 6, 10, 13-29</w:t>
            </w:r>
          </w:p>
        </w:tc>
      </w:tr>
      <w:tr w:rsidR="0049794F">
        <w:trPr>
          <w:trHeight w:val="1666"/>
        </w:trPr>
        <w:tc>
          <w:tcPr>
            <w:tcW w:w="943" w:type="pc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Тема 2.3.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 xml:space="preserve">Приготовление </w:t>
            </w:r>
            <w:r>
              <w:rPr>
                <w:bCs/>
                <w:i/>
              </w:rPr>
              <w:t>глазури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57"/>
              <w:rPr>
                <w:b/>
                <w:i/>
              </w:rPr>
            </w:pPr>
            <w:r>
              <w:t>1.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</w:t>
            </w:r>
            <w:r>
              <w:t xml:space="preserve">ределение готовности, требования к качеству, условия и сроки хранения. </w:t>
            </w:r>
          </w:p>
          <w:p w:rsidR="0049794F" w:rsidRDefault="00C210F7">
            <w:pPr>
              <w:ind w:left="357"/>
              <w:rPr>
                <w:b/>
                <w:i/>
              </w:rPr>
            </w:pPr>
            <w:r>
              <w:t xml:space="preserve">      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Т</w:t>
            </w:r>
            <w:r>
              <w:rPr>
                <w:b/>
                <w:bCs/>
                <w:i/>
              </w:rPr>
              <w:t xml:space="preserve">ема 2.4.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Приготовление, назначение и подготовка к использованию кремов</w:t>
            </w:r>
          </w:p>
          <w:p w:rsidR="0049794F" w:rsidRDefault="0049794F">
            <w:pPr>
              <w:ind w:left="0" w:firstLine="0"/>
              <w:rPr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</w:rPr>
              <w:t xml:space="preserve">       </w:t>
            </w:r>
            <w:r>
              <w:rPr>
                <w:i/>
              </w:rPr>
              <w:t>5</w:t>
            </w:r>
          </w:p>
        </w:tc>
        <w:tc>
          <w:tcPr>
            <w:tcW w:w="433" w:type="pct"/>
          </w:tcPr>
          <w:p w:rsidR="0049794F" w:rsidRDefault="0049794F">
            <w:pPr>
              <w:ind w:left="0" w:firstLine="0"/>
              <w:rPr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</w:t>
            </w:r>
            <w:r>
              <w:t xml:space="preserve">х кондитерских изделий.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 Приготовление сливочных, белковых, заварных кремов, кремов из молочных продуктов: сметаны, творога, сливок.</w:t>
            </w:r>
          </w:p>
          <w:p w:rsidR="0049794F" w:rsidRDefault="00C210F7">
            <w:pPr>
              <w:pStyle w:val="aff1"/>
              <w:spacing w:before="0" w:after="0"/>
              <w:ind w:left="375" w:firstLine="0"/>
              <w:rPr>
                <w:b/>
                <w:i/>
              </w:rPr>
            </w:pPr>
            <w:r>
              <w:t xml:space="preserve">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Тематика практических занятий и лабораторных </w:t>
            </w:r>
            <w:r>
              <w:rPr>
                <w:b/>
                <w:bCs/>
                <w:i/>
              </w:rPr>
              <w:t>работ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</w:rPr>
              <w:t>Практическое занятие 1.</w:t>
            </w:r>
            <w:r>
              <w:t xml:space="preserve"> Рисование элементов, выполняемых при помощи кондитерского мешка и корнетика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0" w:firstLine="0"/>
              <w:contextualSpacing/>
              <w:jc w:val="both"/>
            </w:pPr>
            <w:r>
              <w:rPr>
                <w:b/>
              </w:rPr>
              <w:t>Практическое занятие 2</w:t>
            </w:r>
            <w:r>
              <w:t xml:space="preserve">. Организация рабочего места повара по приготовлению различных видов </w:t>
            </w:r>
            <w:r>
              <w:t>отделочных полуфабрикатов, используемых в приготовлении хлебобулочных, мучных кондитерских изделиях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  <w:vAlign w:val="bottom"/>
          </w:tcPr>
          <w:p w:rsidR="0049794F" w:rsidRDefault="00C210F7">
            <w:pPr>
              <w:ind w:left="81" w:firstLine="0"/>
              <w:contextualSpacing/>
              <w:jc w:val="both"/>
            </w:pPr>
            <w:r>
              <w:rPr>
                <w:b/>
              </w:rPr>
              <w:t>Практическое занятие 3.</w:t>
            </w:r>
            <w:r>
              <w:t xml:space="preserve"> Решение ситуационных задач по подбору технологического оборудования, производственного</w:t>
            </w:r>
            <w:r>
              <w:t xml:space="preserve"> инвентаря, инструментов, кухонной посуды для приготовления хлебобулочных, мучных кондитерских изделиях</w:t>
            </w:r>
          </w:p>
          <w:p w:rsidR="0049794F" w:rsidRDefault="00C210F7">
            <w:pPr>
              <w:ind w:left="81" w:firstLine="0"/>
              <w:contextualSpacing/>
              <w:jc w:val="both"/>
            </w:pPr>
            <w:r>
              <w:rPr>
                <w:b/>
              </w:rPr>
              <w:t>Практическое занятие 4</w:t>
            </w:r>
            <w:r>
              <w:t xml:space="preserve">. Тренинг по отработке практических умений по безопасной эксплуатации технологического оборудования, производственного инвентаря, </w:t>
            </w:r>
            <w:r>
              <w:t xml:space="preserve">инструментов, кухонной посуды в процессе приготовления хлебобулочных, мучных </w:t>
            </w:r>
            <w:r>
              <w:lastRenderedPageBreak/>
              <w:t>кондитерских изделиях.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2.5.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 сахарной мастики и марципана</w:t>
            </w:r>
          </w:p>
        </w:tc>
        <w:tc>
          <w:tcPr>
            <w:tcW w:w="3106" w:type="pct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82" w:type="pct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4" w:type="pct"/>
            <w:vMerge w:val="restart"/>
          </w:tcPr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rPr>
          <w:trHeight w:val="1114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8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  <w:p w:rsidR="0049794F" w:rsidRDefault="00C210F7">
            <w:pPr>
              <w:pStyle w:val="aff1"/>
              <w:spacing w:before="0" w:after="0"/>
              <w:ind w:left="375" w:firstLine="0"/>
              <w:rPr>
                <w:b/>
                <w:i/>
              </w:rPr>
            </w:pPr>
            <w:r>
              <w:t>Использования сахарной мастики и марципана в приготовлении хлебобулочных</w:t>
            </w:r>
            <w:r>
              <w:t xml:space="preserve">, мучных кондитерских изделий, правила и варианты оформления.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2.6.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 xml:space="preserve">Приготовление посыпок и крошки 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ind w:firstLine="0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49794F">
            <w:pPr>
              <w:rPr>
                <w:i/>
              </w:rPr>
            </w:pPr>
          </w:p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rPr>
          <w:trHeight w:val="1114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8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rPr>
                <w:bCs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>
              <w:t xml:space="preserve">Требования к качеству, условия и сроки хранения.  </w:t>
            </w:r>
          </w:p>
          <w:p w:rsidR="0049794F" w:rsidRDefault="00C210F7">
            <w:pPr>
              <w:pStyle w:val="aff1"/>
              <w:spacing w:before="0" w:after="0"/>
              <w:ind w:left="375" w:firstLine="0"/>
              <w:rPr>
                <w:b/>
                <w:i/>
              </w:rPr>
            </w:pPr>
            <w:r>
              <w:t>Использование посыпок и крошки в приготовлении хлебобулочных, мучных кондитерских изделий, правила и</w:t>
            </w:r>
            <w:r>
              <w:t xml:space="preserve"> варианты оформления.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практических занятий и лабораторных работ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ind w:left="31" w:firstLine="0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Лабораторная работа  1.  </w:t>
            </w:r>
            <w:r>
              <w:t>Разработка тех. карт для</w:t>
            </w:r>
            <w:r>
              <w:rPr>
                <w:b/>
                <w:i/>
              </w:rPr>
              <w:t xml:space="preserve"> </w:t>
            </w:r>
            <w:r>
              <w:t>приготовление отделочных полуфабрикатов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</w:t>
            </w:r>
            <w:r>
              <w:rPr>
                <w:i/>
                <w:sz w:val="22"/>
                <w:szCs w:val="22"/>
              </w:rPr>
              <w:t xml:space="preserve"> 13-29</w:t>
            </w:r>
          </w:p>
        </w:tc>
      </w:tr>
      <w:tr w:rsidR="0049794F">
        <w:tc>
          <w:tcPr>
            <w:tcW w:w="943" w:type="pct"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81" w:firstLine="0"/>
              <w:contextualSpacing/>
              <w:jc w:val="both"/>
              <w:rPr>
                <w:b/>
                <w:i/>
              </w:rPr>
            </w:pPr>
            <w:r>
              <w:rPr>
                <w:b/>
              </w:rPr>
              <w:t xml:space="preserve">Практическое занятие 2. </w:t>
            </w:r>
            <w: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хлебобулочных, мучных кондитерских изделиях.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ОК1-7,9-11, ЛР 4, </w:t>
            </w:r>
            <w:r>
              <w:rPr>
                <w:i/>
                <w:sz w:val="22"/>
                <w:szCs w:val="22"/>
              </w:rPr>
              <w:t>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2.7. </w:t>
            </w:r>
          </w:p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i/>
              </w:rPr>
              <w:t xml:space="preserve">Отделочные полуфабрикаты промышленного производства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rPr>
          <w:trHeight w:val="1114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233" w:firstLine="0"/>
              <w:rPr>
                <w:b/>
                <w:i/>
              </w:rPr>
            </w:pPr>
            <w:r>
              <w:t xml:space="preserve">1.Виды,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  <w:p w:rsidR="0049794F" w:rsidRDefault="00C210F7">
            <w:pPr>
              <w:pStyle w:val="aff1"/>
              <w:spacing w:before="0" w:after="0"/>
              <w:ind w:left="233" w:firstLine="0"/>
              <w:rPr>
                <w:b/>
                <w:i/>
              </w:rPr>
            </w:pPr>
            <w:r>
              <w:t>Использование отделочных полуфабрикатов промышленного производства</w:t>
            </w:r>
            <w:r>
              <w:t xml:space="preserve">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560"/>
        </w:trPr>
        <w:tc>
          <w:tcPr>
            <w:tcW w:w="4132" w:type="pct"/>
            <w:gridSpan w:val="3"/>
          </w:tcPr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434" w:type="pct"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модуля 3. </w:t>
            </w:r>
            <w:r>
              <w:rPr>
                <w:b/>
              </w:rPr>
              <w:t xml:space="preserve">Изготовление, творческое оформление, подготовка к реализации хлебобулочных изделий и хлеба </w:t>
            </w:r>
            <w:r>
              <w:rPr>
                <w:b/>
              </w:rPr>
              <w:t>разнообразного ассортимента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ind w:left="32" w:hanging="32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3.1.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Классификация и</w:t>
            </w:r>
          </w:p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>ассортимент хлебобулочных изделий и хлеба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9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ОК1-7,9-11, ЛР 4, 6, 10, </w:t>
            </w:r>
            <w:r>
              <w:rPr>
                <w:i/>
                <w:sz w:val="20"/>
                <w:szCs w:val="20"/>
              </w:rPr>
              <w:t>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9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rPr>
                <w:rFonts w:eastAsia="Times New Roman"/>
                <w:bCs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>
              <w:t>, условия и сроки хранения.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3.2.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 начинок и фаршей для хлебобулочных издел</w:t>
            </w:r>
            <w:r>
              <w:rPr>
                <w:bCs/>
                <w:i/>
              </w:rPr>
              <w:t>ий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0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</w:t>
            </w:r>
            <w:r>
              <w:rPr>
                <w:i/>
                <w:sz w:val="22"/>
                <w:szCs w:val="22"/>
              </w:rPr>
              <w:t xml:space="preserve">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0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Методы приготовления, порядок подготовки к варке или тушению продуктов для фаршей из мяса, печени, рыбы, овощей, грибов, яиц, риса и др.. Порядок заправки фаршей и начинок. Органолептические способы определения </w:t>
            </w:r>
            <w:r>
              <w:t>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3.3.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>Приготовление различных видов теста для хлебобулочных изделий и хлеба</w:t>
            </w:r>
          </w:p>
          <w:p w:rsidR="0049794F" w:rsidRDefault="0049794F">
            <w:pPr>
              <w:ind w:left="0" w:firstLine="0"/>
              <w:rPr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b/>
                <w:i/>
              </w:rPr>
              <w:t xml:space="preserve">     </w:t>
            </w:r>
            <w:r>
              <w:rPr>
                <w:b/>
                <w:i/>
              </w:rPr>
              <w:t>10</w:t>
            </w:r>
          </w:p>
        </w:tc>
        <w:tc>
          <w:tcPr>
            <w:tcW w:w="433" w:type="pct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Замес и </w:t>
            </w:r>
            <w:r>
              <w:t>образования теста.  Сущность процессов происходящих при замесе теста. Классификация теста: бездрожжевое и дрожжевое, их характеристика.</w:t>
            </w:r>
          </w:p>
          <w:p w:rsidR="0049794F" w:rsidRDefault="00C210F7">
            <w:pPr>
              <w:pStyle w:val="aff1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 </w:t>
            </w:r>
            <w:r>
              <w:rPr>
                <w:bCs/>
              </w:rPr>
              <w:t>Правила выбора, характеристика и т</w:t>
            </w:r>
            <w:r>
              <w:t xml:space="preserve">ребования к качеству </w:t>
            </w:r>
            <w:r>
              <w:rPr>
                <w:bCs/>
              </w:rPr>
              <w:t xml:space="preserve">основных продуктов и дополнительных ингредиентов, </w:t>
            </w:r>
            <w:r>
              <w:t>особенности пр</w:t>
            </w:r>
            <w:r>
              <w:t xml:space="preserve">иготовления теста для различных видов хлебобулочных изделий и хлеба, в т.ч. регионального ассортимента. Способы разрыхления теста. Механизм действия разрыхлителей.   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471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rPr>
                <w:bCs/>
              </w:rPr>
              <w:t xml:space="preserve">Приготовление </w:t>
            </w:r>
            <w:r>
              <w:t>теста</w:t>
            </w:r>
            <w:r>
              <w:rPr>
                <w:b/>
              </w:rPr>
              <w:t xml:space="preserve"> </w:t>
            </w:r>
            <w:r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>
              <w:rPr>
                <w:shd w:val="clear" w:color="auto" w:fill="FFFFFF"/>
              </w:rPr>
              <w:t>Способы замеса, брожение, обминка, методы определения готовности,</w:t>
            </w:r>
            <w:r>
              <w:t xml:space="preserve"> требования к качеству, </w:t>
            </w:r>
            <w:r>
              <w:t xml:space="preserve">условия и сроки хранения.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Практическое занятие №  1.    </w:t>
            </w:r>
            <w:r>
              <w:t>Решение задач на определение упека.</w:t>
            </w:r>
          </w:p>
          <w:p w:rsidR="0049794F" w:rsidRDefault="00C210F7">
            <w:r>
              <w:rPr>
                <w:b/>
                <w:i/>
              </w:rPr>
              <w:t xml:space="preserve">Практическое занятие №  2.    </w:t>
            </w:r>
            <w:r>
              <w:t xml:space="preserve"> Решение задач на определение припека</w:t>
            </w:r>
          </w:p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№  3.    </w:t>
            </w:r>
            <w:r>
              <w:t xml:space="preserve"> Расчет количества воды для приготовления </w:t>
            </w:r>
            <w:r>
              <w:lastRenderedPageBreak/>
              <w:t>хлебобулочных изделий и хлеба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ОК1-7,9-11, ЛР 4, 6, 10, 13-</w:t>
            </w:r>
            <w:r>
              <w:rPr>
                <w:i/>
                <w:sz w:val="22"/>
                <w:szCs w:val="22"/>
              </w:rPr>
              <w:lastRenderedPageBreak/>
              <w:t>29</w:t>
            </w: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Тема 3.4.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Содержание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49794F">
            <w:pPr>
              <w:ind w:left="31" w:firstLine="0"/>
              <w:rPr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0" w:firstLine="0"/>
              <w:rPr>
                <w:b/>
                <w:i/>
              </w:rPr>
            </w:pPr>
            <w:r>
              <w:t>1.Ассортимент хлебобулочных изделий и хлеба.</w:t>
            </w:r>
          </w:p>
          <w:p w:rsidR="0049794F" w:rsidRDefault="00C210F7">
            <w:pPr>
              <w:pStyle w:val="aff1"/>
              <w:spacing w:before="0" w:after="0"/>
              <w:ind w:left="0" w:firstLine="0"/>
              <w:rPr>
                <w:b/>
                <w:i/>
              </w:rPr>
            </w:pPr>
            <w:r>
              <w:t xml:space="preserve"> Ассортимент хлебобулочных изделий и хлеба регионального ассортимента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 xml:space="preserve">ОК1-7,9-11, ЛР 4, 6, 10, </w:t>
            </w:r>
            <w:r>
              <w:rPr>
                <w:i/>
                <w:sz w:val="22"/>
                <w:szCs w:val="22"/>
              </w:rPr>
              <w:t>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0" w:firstLine="0"/>
              <w:rPr>
                <w:b/>
                <w:i/>
              </w:rPr>
            </w:pPr>
            <w:r>
              <w:t>2.Формование хлебобулочных изделий и хлеба.</w:t>
            </w:r>
          </w:p>
          <w:p w:rsidR="0049794F" w:rsidRDefault="00C210F7">
            <w:pPr>
              <w:pStyle w:val="aff1"/>
              <w:spacing w:before="0" w:after="0"/>
              <w:ind w:left="0" w:firstLine="0"/>
              <w:rPr>
                <w:b/>
                <w:i/>
              </w:rPr>
            </w:pPr>
            <w:r>
              <w:t xml:space="preserve"> Расстойка хлебобулочных изделий и хлеба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2"/>
              </w:numPr>
              <w:spacing w:before="0" w:after="0"/>
              <w:ind w:left="0" w:hanging="284"/>
              <w:rPr>
                <w:b/>
                <w:i/>
              </w:rPr>
            </w:pPr>
            <w:r>
              <w:t xml:space="preserve">3.Выпечка хлебобулочных изделий и хлеба. </w:t>
            </w:r>
          </w:p>
          <w:p w:rsidR="0049794F" w:rsidRDefault="00C210F7">
            <w:pPr>
              <w:pStyle w:val="aff1"/>
              <w:spacing w:before="0" w:after="0"/>
              <w:ind w:left="0" w:firstLine="0"/>
            </w:pPr>
            <w:r>
              <w:t xml:space="preserve">Требования к качеству, условия и сроки хранения хлебобулочных изделий и </w:t>
            </w:r>
            <w:r>
              <w:t>хлеба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0" w:firstLine="0"/>
              <w:rPr>
                <w:b/>
                <w:i/>
              </w:rPr>
            </w:pPr>
            <w:r>
              <w:t>4. Приготовление хлебобулочных изделий и хлеба разнообразного ассортимента, в том числе региональных и низкокалорийных изделий.</w:t>
            </w:r>
          </w:p>
          <w:p w:rsidR="0049794F" w:rsidRDefault="00C210F7">
            <w:pPr>
              <w:pStyle w:val="aff1"/>
              <w:spacing w:before="0" w:after="0"/>
              <w:ind w:left="0" w:firstLine="0"/>
              <w:rPr>
                <w:b/>
                <w:i/>
              </w:rPr>
            </w:pPr>
            <w:r>
              <w:t xml:space="preserve"> Особенности оформления до выпечки и после нее.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 xml:space="preserve">ОК1-7,9-11, ЛР </w:t>
            </w:r>
            <w:r>
              <w:rPr>
                <w:i/>
                <w:sz w:val="22"/>
                <w:szCs w:val="22"/>
              </w:rPr>
              <w:t>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2"/>
              </w:numPr>
              <w:spacing w:before="0" w:after="0"/>
              <w:ind w:left="0" w:hanging="284"/>
              <w:rPr>
                <w:b/>
                <w:i/>
              </w:rPr>
            </w:pPr>
            <w:r>
              <w:t xml:space="preserve">5.Подготовка хлебобулочных изделий и хлеба к реализации. </w:t>
            </w:r>
          </w:p>
          <w:p w:rsidR="0049794F" w:rsidRDefault="00C210F7">
            <w:pPr>
              <w:pStyle w:val="aff1"/>
              <w:spacing w:before="0" w:after="0"/>
              <w:ind w:left="0" w:firstLine="0"/>
            </w:pPr>
            <w:r>
              <w:t>Требования к качеству, условия и сроки хранения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Лабораторная работа №2.  </w:t>
            </w:r>
            <w:r>
              <w:t>Разработка технологических карт по приготовлению и оформлению хлебобулочных изделий и хлеба из дрожжевого безопарного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Лабораторная работа № 3. </w:t>
            </w:r>
            <w:r>
              <w:t>Разработка технологических карт по приготовлению и оформлени</w:t>
            </w:r>
            <w:r>
              <w:t>ю хлебобулочных изделий и хлеба из дрожжевого опарного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1068"/>
        </w:trPr>
        <w:tc>
          <w:tcPr>
            <w:tcW w:w="4132" w:type="pct"/>
            <w:gridSpan w:val="3"/>
          </w:tcPr>
          <w:p w:rsidR="0049794F" w:rsidRDefault="0049794F">
            <w:pPr>
              <w:pStyle w:val="aff1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Раздел модуля 4. </w:t>
            </w:r>
            <w:r>
              <w:rPr>
                <w:b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4.1.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 xml:space="preserve">Мучные кондитерские изделия из бездрожжевого </w:t>
            </w:r>
          </w:p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 xml:space="preserve">теста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</w:pPr>
            <w:r>
              <w:t>1. Виды мучных кондитерских изделий, их классификация, ассортимент, значение в питании .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</w:pPr>
            <w:r>
              <w:rPr>
                <w:bCs/>
              </w:rPr>
              <w:t xml:space="preserve">2. Правила выбора основных продуктов и </w:t>
            </w:r>
            <w:r>
              <w:rPr>
                <w:bCs/>
              </w:rPr>
              <w:t>дополнительных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</w:t>
            </w:r>
            <w:r>
              <w:t xml:space="preserve"> </w:t>
            </w:r>
            <w:r>
              <w:rPr>
                <w:rFonts w:eastAsia="Times New Roman"/>
              </w:rPr>
              <w:t>Варианты оформления мучных кондитерских изделий отделочными полуфабрикатами. Требования к качеству</w:t>
            </w:r>
            <w:r>
              <w:rPr>
                <w:rFonts w:eastAsia="Times New Roman"/>
              </w:rPr>
              <w:t>, условия и сроки хранения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399"/>
        </w:trPr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4.2. </w:t>
            </w:r>
          </w:p>
          <w:p w:rsidR="0049794F" w:rsidRDefault="00C210F7">
            <w:pPr>
              <w:ind w:left="0" w:firstLine="0"/>
              <w:rPr>
                <w:bCs/>
                <w:i/>
              </w:rPr>
            </w:pPr>
            <w:r>
              <w:rPr>
                <w:bCs/>
                <w:i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49794F">
            <w:pPr>
              <w:ind w:left="0" w:firstLine="0"/>
              <w:jc w:val="center"/>
              <w:rPr>
                <w:b/>
                <w:i/>
              </w:rPr>
            </w:pPr>
          </w:p>
          <w:p w:rsidR="0049794F" w:rsidRDefault="00C210F7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>
              <w:rPr>
                <w:b/>
                <w:i/>
              </w:rPr>
              <w:t>4</w:t>
            </w:r>
          </w:p>
          <w:p w:rsidR="0049794F" w:rsidRDefault="0049794F">
            <w:pPr>
              <w:ind w:left="0" w:firstLine="0"/>
              <w:rPr>
                <w:b/>
                <w:i/>
              </w:rPr>
            </w:pPr>
          </w:p>
          <w:p w:rsidR="0049794F" w:rsidRDefault="00C210F7">
            <w:pPr>
              <w:ind w:left="0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  <w:p w:rsidR="0049794F" w:rsidRDefault="0049794F"/>
          <w:p w:rsidR="0049794F" w:rsidRDefault="0049794F"/>
          <w:p w:rsidR="0049794F" w:rsidRDefault="0049794F"/>
          <w:p w:rsidR="0049794F" w:rsidRDefault="0049794F"/>
          <w:p w:rsidR="0049794F" w:rsidRDefault="0049794F"/>
          <w:p w:rsidR="0049794F" w:rsidRDefault="0049794F"/>
          <w:p w:rsidR="0049794F" w:rsidRDefault="0049794F"/>
          <w:p w:rsidR="0049794F" w:rsidRDefault="0049794F">
            <w:pPr>
              <w:ind w:left="0" w:firstLine="0"/>
            </w:pPr>
          </w:p>
          <w:p w:rsidR="0049794F" w:rsidRDefault="0049794F">
            <w:pPr>
              <w:ind w:left="0"/>
              <w:rPr>
                <w:b/>
                <w:i/>
              </w:rPr>
            </w:pPr>
          </w:p>
        </w:tc>
        <w:tc>
          <w:tcPr>
            <w:tcW w:w="433" w:type="pct"/>
            <w:vMerge w:val="restar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  <w:p w:rsidR="0049794F" w:rsidRDefault="0049794F">
            <w:pPr>
              <w:ind w:left="0" w:firstLine="31"/>
              <w:rPr>
                <w:b/>
                <w:i/>
              </w:rPr>
            </w:pPr>
          </w:p>
        </w:tc>
      </w:tr>
      <w:tr w:rsidR="0049794F">
        <w:trPr>
          <w:trHeight w:val="237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Приготовление мучных кондитерских изделий разнообразного ассортимента.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</w:pPr>
          </w:p>
        </w:tc>
      </w:tr>
      <w:tr w:rsidR="0049794F">
        <w:trPr>
          <w:trHeight w:val="30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Приготовление мучных кондитерских изделий слоеного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7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 xml:space="preserve">Приготовление мучных кондитерских </w:t>
            </w:r>
            <w:r>
              <w:t>изделий сдобного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7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Приготовление мучных кондитерских изделий сдобного пресного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7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Приготовление мучных кондитерских изделий пряничного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4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Приготовление мучных кондитерских изделий песочного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7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 xml:space="preserve">Приготовление мучных </w:t>
            </w:r>
            <w:r>
              <w:t>кондитерских изделий воздушного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40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Приготовление мучных кондитерских изделий бисквитного теста.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73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  <w:rPr>
                <w:b/>
                <w:i/>
              </w:rPr>
            </w:pPr>
            <w:r>
              <w:t>Приготовление мучных кондитерских изделий миндального  теста.</w:t>
            </w:r>
          </w:p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 xml:space="preserve">Приготовление мучных кондитерских изделий заварного теста. Методы и способы </w:t>
            </w:r>
            <w:r>
              <w:t>приготовления, формование и выпечка.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85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>Органолептические способы определения степени готовности разных видов  мучных кондитерских     изделий.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553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  <w:spacing w:before="0" w:after="0"/>
              <w:ind w:left="0" w:firstLine="0"/>
            </w:pPr>
            <w:r>
              <w:t xml:space="preserve">Приготовление мучных кондитерских  региональных  изделий. Подготовка к реализации, требования к качеству. Условия и сроки хранения.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rPr>
          <w:trHeight w:val="263"/>
        </w:trPr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3"/>
              </w:numPr>
            </w:pPr>
            <w:r>
              <w:t xml:space="preserve">Приготовление мучных кондитерских  изделий разных народов мира. Правила и варианты оформления мучных кондитерских </w:t>
            </w:r>
            <w:r>
              <w:t>изделий.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Тематика лабораторных занятий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Лабораторное занятие № 4. </w:t>
            </w:r>
            <w:r>
              <w:t xml:space="preserve"> Разработка технологических карт  по приготовлению и оформлению мучных кондитерских изделий из пресного теста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>Лабораторная занятие №</w:t>
            </w:r>
            <w:r>
              <w:t xml:space="preserve"> 5. Разработка технологических карт  по приготовлению и оформлению мучных кондитерских изделий из пресного слоеного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Лабораторная занятие №</w:t>
            </w:r>
            <w:r>
              <w:t xml:space="preserve"> 6. Разработка технологических карт  по приготовлению и оформлению мучных кондитерских изделий из дрожжевого слоеного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Лабораторная занятие № 7. </w:t>
            </w:r>
            <w:r>
              <w:t>Разработка технологических карт  по приготовлению и оформле</w:t>
            </w:r>
            <w:r>
              <w:t>нию мучных кондитерских изделий из сдобного пресного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Лабораторная занятие №8.  </w:t>
            </w:r>
            <w:r>
              <w:t>Разработка технологических карт  по приготовлению и оформлению мучных кондитерских изделий из пряничного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Лабораторная занятие №9.  </w:t>
            </w:r>
            <w:r>
              <w:t>Разработка технологических карт  по приготовлению и оформлению мучных кондитерских изделий из песочного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i/>
              </w:rPr>
            </w:pPr>
            <w:r>
              <w:rPr>
                <w:b/>
                <w:i/>
              </w:rPr>
              <w:t xml:space="preserve">Лабораторная  занятие № 10. </w:t>
            </w:r>
            <w:r>
              <w:t xml:space="preserve"> Разработка технологических карт  по приготовлению и оформлению мучных кондитерских изделий из бисквитного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Лабораторная занятие № 11. </w:t>
            </w:r>
            <w:r>
              <w:t>Разработка технологических карт  по приготовлению и оформлению мучных</w:t>
            </w:r>
            <w:r>
              <w:t xml:space="preserve"> кондитерских изделий из заварного теста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rPr>
          <w:trHeight w:val="416"/>
        </w:trPr>
        <w:tc>
          <w:tcPr>
            <w:tcW w:w="4132" w:type="pct"/>
            <w:gridSpan w:val="3"/>
          </w:tcPr>
          <w:p w:rsidR="0049794F" w:rsidRDefault="0049794F">
            <w:pPr>
              <w:pStyle w:val="aff1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</w:p>
          <w:p w:rsidR="0049794F" w:rsidRDefault="0049794F">
            <w:pPr>
              <w:pStyle w:val="aff1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</w:p>
        </w:tc>
        <w:tc>
          <w:tcPr>
            <w:tcW w:w="434" w:type="pct"/>
            <w:vAlign w:val="center"/>
          </w:tcPr>
          <w:p w:rsidR="0049794F" w:rsidRDefault="0049794F">
            <w:pPr>
              <w:ind w:left="0" w:firstLine="0"/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</w:rPr>
            </w:pPr>
            <w:r>
              <w:rPr>
                <w:b/>
                <w:bCs/>
              </w:rPr>
              <w:t xml:space="preserve">Раздел модуля 5. </w:t>
            </w:r>
            <w:r>
              <w:rPr>
                <w:b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433" w:type="pct"/>
          </w:tcPr>
          <w:p w:rsidR="0049794F" w:rsidRDefault="0049794F">
            <w:pPr>
              <w:ind w:left="0" w:firstLine="0"/>
              <w:rPr>
                <w:b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5.1. </w:t>
            </w:r>
          </w:p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 xml:space="preserve">Изготовление и  оформление пирожных 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</w:t>
            </w:r>
            <w:r>
              <w:t>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Приготовление бисквитных пирожных в зависимости от применяемых отделочных полуфабрикатов: кремовые, </w:t>
            </w:r>
            <w:r>
              <w:t>фруктово-желейные, глазированные и др. и от формы: нарезные (прямоугольные, квадратные, ромбовидные, полуцилиндрические), штучные, рулеты. Процесс приготовления в зависимости от формы.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rPr>
                <w:bCs/>
              </w:rPr>
              <w:t>Приготовление песочных пи</w:t>
            </w:r>
            <w:r>
              <w:rPr>
                <w:bCs/>
              </w:rPr>
              <w:t xml:space="preserve">рожных </w:t>
            </w:r>
            <w:r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Процесс приготовлен</w:t>
            </w:r>
            <w:r>
              <w:t>ия в зависимости от формы. Различие в отделке пирожных в зависимости от вида.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волованы и др.). Процесс приготовления в зависимости от формы. 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</w:t>
            </w:r>
            <w:r>
              <w:rPr>
                <w:i/>
                <w:sz w:val="22"/>
                <w:szCs w:val="22"/>
              </w:rPr>
              <w:t>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rPr>
                <w:bCs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Приготовление воздушных и </w:t>
            </w:r>
            <w:r>
              <w:t>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31" w:firstLine="0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numPr>
                <w:ilvl w:val="0"/>
                <w:numId w:val="14"/>
              </w:numPr>
              <w:spacing w:before="0" w:after="0"/>
              <w:ind w:left="375" w:hanging="284"/>
              <w:rPr>
                <w:b/>
                <w:i/>
              </w:rPr>
            </w:pPr>
            <w:r>
              <w:t xml:space="preserve">Приготовление крошковых пирожных в зависимости от способа приготовления, формы, отделки: «Любительское», </w:t>
            </w:r>
            <w:r>
              <w:t>«Картошка» глазированная, обсыпная. Приготовление крошковой массы, формование и отделка пирожных в зависимости от вида пирожных.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 практических и лабораторных занятий 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</w:pPr>
            <w:r>
              <w:rPr>
                <w:b/>
                <w:i/>
              </w:rPr>
              <w:t xml:space="preserve">Лабораторная работа № 1.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приготовлению, оформлению и подготовка к реализации пирожных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 w:val="restart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5.2. </w:t>
            </w:r>
          </w:p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Cs/>
                <w:i/>
              </w:rPr>
              <w:t>Изготовление и  оформление тортов</w:t>
            </w: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  <w:rPr>
                <w:b/>
                <w:i/>
              </w:rPr>
            </w:pPr>
            <w:r>
              <w:rPr>
                <w:b/>
                <w:bCs/>
                <w:i/>
              </w:rPr>
              <w:t>Содержание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>
              <w:rPr>
                <w:b/>
                <w:i/>
              </w:rPr>
              <w:t>8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375" w:hanging="284"/>
              <w:jc w:val="both"/>
            </w:pPr>
            <w:r>
              <w:t xml:space="preserve">1.Классификация, форма, размер и масса тортов. Виды тортов в зависимости от сложности </w:t>
            </w:r>
            <w:r>
              <w:t>отделки, формы и массы  (массового приготовления, литерные, фигурные). к качеству, условия и сроки хранения.</w:t>
            </w:r>
          </w:p>
        </w:tc>
        <w:tc>
          <w:tcPr>
            <w:tcW w:w="434" w:type="pct"/>
            <w:vMerge w:val="restar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 w:val="restar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  <w:p w:rsidR="0049794F" w:rsidRDefault="0049794F">
            <w:pPr>
              <w:ind w:left="0" w:firstLine="0"/>
              <w:rPr>
                <w:i/>
              </w:rPr>
            </w:pPr>
          </w:p>
          <w:p w:rsidR="0049794F" w:rsidRDefault="0049794F">
            <w:pPr>
              <w:ind w:left="31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57" w:firstLine="0"/>
              <w:jc w:val="both"/>
            </w:pPr>
            <w:r>
              <w:t xml:space="preserve">2.Основные процессы изготовления тортов.  Правила выбора и варианты сочетания выпеченных и </w:t>
            </w:r>
            <w:r>
              <w:t>отделочных полуфабрикатов в изготовлении  тортов. Подготовка тортов к реализации. Требования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31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375" w:hanging="284"/>
              <w:jc w:val="both"/>
            </w:pPr>
            <w:r>
              <w:t xml:space="preserve">3.Приготовление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31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375" w:hanging="284"/>
              <w:jc w:val="both"/>
            </w:pPr>
            <w:r>
              <w:t>4.Процесс приго</w:t>
            </w:r>
            <w:r>
              <w:t>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ind w:left="31" w:firstLine="0"/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375" w:hanging="284"/>
              <w:jc w:val="both"/>
              <w:rPr>
                <w:bCs/>
              </w:rPr>
            </w:pPr>
            <w:r>
              <w:rPr>
                <w:bCs/>
              </w:rPr>
              <w:t xml:space="preserve">5. Приготовление песочных тортов </w:t>
            </w:r>
            <w:r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pStyle w:val="aff1"/>
              <w:spacing w:before="0" w:after="0"/>
              <w:ind w:left="375" w:hanging="284"/>
              <w:jc w:val="both"/>
              <w:rPr>
                <w:bCs/>
              </w:rPr>
            </w:pPr>
            <w:r>
              <w:t>6. Приготовление слоеных тортов в зависимости от применяемых отделочных полуфабрикатов: кремовые, фруктовые, гла</w:t>
            </w:r>
            <w:r>
              <w:t>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</w:pPr>
            <w:r>
              <w:t>7. Приготовление воздушных  и воздушно-ореховых тортов, ассортимент, особенность процесса</w:t>
            </w:r>
            <w:r>
              <w:t xml:space="preserve"> приготовления. Варианты оформления тортов в зависимости от ассортимента.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ind w:left="375" w:hanging="284"/>
            </w:pPr>
            <w:r>
              <w:t>8. 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434" w:type="pct"/>
            <w:vMerge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  <w:vMerge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 практических и лабораторных занятий 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943" w:type="pct"/>
            <w:vMerge/>
          </w:tcPr>
          <w:p w:rsidR="0049794F" w:rsidRDefault="0049794F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188" w:type="pct"/>
            <w:gridSpan w:val="2"/>
          </w:tcPr>
          <w:p w:rsidR="0049794F" w:rsidRDefault="00C210F7">
            <w:r>
              <w:rPr>
                <w:b/>
                <w:i/>
              </w:rPr>
              <w:t xml:space="preserve">Лабораторная работа 1. 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приготовлению, оформлению и подготовка к реализации бисквитных тортов</w:t>
            </w:r>
          </w:p>
          <w:p w:rsidR="0049794F" w:rsidRDefault="00C210F7">
            <w:r>
              <w:rPr>
                <w:b/>
                <w:i/>
              </w:rPr>
              <w:t xml:space="preserve">Лабораторная работа 2.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</w:t>
            </w:r>
            <w:r>
              <w:t xml:space="preserve">ению, оформлению и подготовка к реализации </w:t>
            </w:r>
            <w:r>
              <w:rPr>
                <w:bCs/>
              </w:rPr>
              <w:t xml:space="preserve"> песочных</w:t>
            </w:r>
            <w:r>
              <w:t xml:space="preserve"> тортов</w:t>
            </w:r>
          </w:p>
          <w:p w:rsidR="0049794F" w:rsidRDefault="00C210F7">
            <w:r>
              <w:rPr>
                <w:b/>
                <w:i/>
              </w:rPr>
              <w:t>Лабораторная работа 3.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приготовлению, оформлению и подготовка к реализации слоеных  тортов</w:t>
            </w:r>
          </w:p>
          <w:p w:rsidR="0049794F" w:rsidRDefault="00C210F7">
            <w:r>
              <w:rPr>
                <w:b/>
                <w:i/>
              </w:rPr>
              <w:t xml:space="preserve">Лабораторная работа 4.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</w:t>
            </w:r>
            <w:r>
              <w:t>ению, оформлению и подготовка к реализации воздушных тортов</w:t>
            </w:r>
          </w:p>
          <w:p w:rsidR="0049794F" w:rsidRDefault="00C210F7">
            <w:r>
              <w:rPr>
                <w:b/>
                <w:i/>
              </w:rPr>
              <w:lastRenderedPageBreak/>
              <w:t xml:space="preserve">Лабораторная работа 5.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приготовлению, оформлению и подготовка к реализации воздушно-ореховых тортов</w:t>
            </w:r>
          </w:p>
          <w:p w:rsidR="0049794F" w:rsidRDefault="00C210F7">
            <w:r>
              <w:rPr>
                <w:b/>
                <w:i/>
              </w:rPr>
              <w:t xml:space="preserve">Лабораторная работа 6.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>
              <w:t>приготовлению, оформлению и подготовка к реализации фруктово-желейные  тортов</w:t>
            </w:r>
          </w:p>
          <w:p w:rsidR="0049794F" w:rsidRDefault="00C210F7">
            <w:r>
              <w:rPr>
                <w:b/>
                <w:i/>
              </w:rPr>
              <w:t xml:space="preserve">Лабораторная работа7.  </w:t>
            </w:r>
            <w:r>
              <w:t>Разработка технологических карт  по</w:t>
            </w:r>
            <w:r>
              <w:rPr>
                <w:b/>
                <w:i/>
              </w:rPr>
              <w:t xml:space="preserve">  </w:t>
            </w:r>
            <w:r>
              <w:t>приготовлению, оформлению и подготовка к реализации миндальных  тортов</w:t>
            </w:r>
          </w:p>
        </w:tc>
        <w:tc>
          <w:tcPr>
            <w:tcW w:w="434" w:type="pct"/>
            <w:vAlign w:val="center"/>
          </w:tcPr>
          <w:p w:rsidR="0049794F" w:rsidRDefault="0049794F">
            <w:pPr>
              <w:rPr>
                <w:b/>
                <w:i/>
              </w:rPr>
            </w:pP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rPr>
          <w:trHeight w:val="251"/>
        </w:trPr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консультация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rPr>
          <w:trHeight w:val="255"/>
        </w:trPr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Экзамен по МДК.05.02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Учебная практика по ПМ.05</w:t>
            </w:r>
          </w:p>
          <w:p w:rsidR="0049794F" w:rsidRDefault="00C210F7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Виды работ: 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</w:t>
            </w:r>
            <w:r>
              <w:t>хранения до момента использования в соответствии с требованиями санитарных правил.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Проверка соответствия количества и качества пост</w:t>
            </w:r>
            <w:r>
              <w:t xml:space="preserve">упивших продуктов накладной. 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Выбор, подготовка дополнительных ингредиентов с учетом их сочетаемости с основным продуктом.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 xml:space="preserve">Взвешивание  продуктов, их взаимозаменяемость в соответствии с нормами закладки, особенностями заказа, сезонностью. Изменение </w:t>
            </w:r>
            <w:r>
              <w:t>закладки продуктов в соответствии с изменением выхода блюд, кулинарных изделий, закусок.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</w:t>
            </w:r>
            <w:r>
              <w:t>рикатов, требований рецептуры, последовательности приготовления, особенностей заказа.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Приготовление, оформление </w:t>
            </w:r>
            <w:r>
              <w:t xml:space="preserve">хлебобулочных, мучных кондитерских изделий 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разнообразного ассортимента, в том числе региональных, с учетом рационального расхода сырья, продукто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</w:t>
            </w:r>
            <w:r>
              <w:t xml:space="preserve">уды в соответствии с </w:t>
            </w:r>
            <w:r>
              <w:rPr>
                <w:lang w:eastAsia="en-US"/>
              </w:rPr>
              <w:t>правилами техники безопасности пожаробезопасности, охраны труда</w:t>
            </w:r>
            <w:r>
              <w:t>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Хранение </w:t>
            </w:r>
            <w:r>
              <w:t xml:space="preserve">хлебобулочных, мучных кондитерских изделий 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с учетом 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использования отделочных полуфабрикатов.  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Творческое оформление </w:t>
            </w:r>
            <w:r>
              <w:t xml:space="preserve">хлебобулочных, мучных кондитерских изделий и подготовка к реализации 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с учетом соблюдения выхода изделий, рационального использования ресурсов, соблюдения требований по безопасности готовой пр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одукции.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lastRenderedPageBreak/>
              <w:t xml:space="preserve">Охлаждение и замораживание готовых </w:t>
            </w:r>
            <w:r>
              <w:t xml:space="preserve">хлебобулочных, мучных кондитерских изделий и 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полуфабрикатов с учетом требований к безопасности пищевых продуктов.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Хранение свежеприготовленных, охлажденных и замороженных </w:t>
            </w:r>
            <w:r>
              <w:t>хлебобулочных, мучных кондитерских издели</w:t>
            </w:r>
            <w:r>
              <w:t>й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с учетом требований по безопасности, соблюдения режимов хранения. 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Размораживание </w:t>
            </w:r>
            <w:r>
              <w:t>хлебобулочных, мучных кондитерских изделий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с учетом требований к безопасности готовой продукции.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0"/>
              </w:rPr>
            </w:pP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Выбор контейнеров, упаковочных материалов, порционирование (комплектование)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, эстетичная упаковка готовых </w:t>
            </w:r>
            <w:r>
              <w:t xml:space="preserve">хлебобулочных, мучных кондитерских изделий </w:t>
            </w:r>
            <w:r>
              <w:rPr>
                <w:rStyle w:val="FontStyle121"/>
                <w:rFonts w:ascii="Times New Roman" w:hAnsi="Times New Roman"/>
                <w:sz w:val="24"/>
                <w:szCs w:val="20"/>
              </w:rPr>
              <w:t>на вынос и для транспортирования.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Расчет стоимости хлебобулочных, мучных кондитерских изделий.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</w:pPr>
            <w:r>
              <w:t>Консультирование потребителей, оказание им помощи в выборе хлебобулочных, мучных кондите</w:t>
            </w:r>
            <w:r>
              <w:t>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Выбор, рациональное размещение на раб</w:t>
            </w:r>
            <w:r>
              <w:rPr>
                <w:lang w:eastAsia="en-US"/>
              </w:rPr>
              <w:t>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текущей уборки рабочего места повара в соответств</w:t>
            </w:r>
            <w:r>
              <w:rPr>
                <w:lang w:eastAsia="en-US"/>
              </w:rPr>
              <w:t>ии с инструкциями и регламентами, стандартами чистоты: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мытье вручную и в посудомоечной машине, чистка и раскладывание</w:t>
            </w:r>
            <w:r>
              <w:rPr>
                <w:lang w:eastAsia="en-US"/>
              </w:rPr>
              <w:t xml:space="preserve"> на хранение кухонной посуды и производственного инвентаря в соответствии со стандартами чистоты.</w:t>
            </w:r>
          </w:p>
          <w:p w:rsidR="0049794F" w:rsidRDefault="00C210F7">
            <w:pPr>
              <w:pStyle w:val="aff1"/>
              <w:numPr>
                <w:ilvl w:val="0"/>
                <w:numId w:val="15"/>
              </w:numPr>
              <w:spacing w:before="0" w:after="0"/>
              <w:ind w:left="567" w:hanging="567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Диф.зачет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180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 xml:space="preserve">ОК1-7,9-11, ЛР </w:t>
            </w:r>
            <w:r>
              <w:rPr>
                <w:i/>
                <w:sz w:val="22"/>
                <w:szCs w:val="22"/>
              </w:rPr>
              <w:t>4, 6, 10, 13-29</w:t>
            </w:r>
          </w:p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Производственная практика </w:t>
            </w:r>
            <w:r>
              <w:rPr>
                <w:b/>
                <w:i/>
              </w:rPr>
              <w:t xml:space="preserve"> (концентрированная) по ПМ. 05</w:t>
            </w:r>
          </w:p>
          <w:p w:rsidR="0049794F" w:rsidRDefault="00C210F7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Виды работ: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Подготовка </w:t>
            </w:r>
            <w:r>
              <w:rPr>
                <w:bCs/>
              </w:rPr>
              <w:t>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пожаробезопасности, охраны труда).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bCs/>
              </w:rPr>
            </w:pPr>
            <w:r>
              <w:rPr>
                <w:lang w:eastAsia="en-US"/>
              </w:rPr>
              <w:t xml:space="preserve">Проверка наличия, заказ (составление </w:t>
            </w:r>
            <w:r>
              <w:rPr>
                <w:lang w:eastAsia="en-US"/>
              </w:rPr>
              <w:t>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</w:t>
            </w:r>
            <w:r>
              <w:rPr>
                <w:lang w:eastAsia="en-US"/>
              </w:rPr>
              <w:t>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</w:pPr>
            <w:r>
              <w:t>Выполнение задания (заказа) по приготовлению хлебобулочных, мучных кондитерских издели разнообразного ассортимента в соотв</w:t>
            </w:r>
            <w:r>
              <w:t>етствии заданием (заказом)  производственной программой кондитерского цеха ресторана.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>
              <w:lastRenderedPageBreak/>
              <w:t xml:space="preserve">Подготовка к реализации (презентации) готовых хлебобулочных, мучных кондитерских изделий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порционирования (комплектования), сервировки и творческого оформления </w:t>
            </w:r>
            <w:r>
              <w:t>хлебобулочн</w:t>
            </w:r>
            <w:r>
              <w:t>ых, мучных кондитерских изделий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t xml:space="preserve"> 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Упаковка готовых </w:t>
            </w:r>
            <w:r>
              <w:t>хлебобулочных, мучных кондитерских изделий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 на вынос и для транспортирования.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</w:pPr>
            <w: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>
              <w:rPr>
                <w:rStyle w:val="FontStyle121"/>
                <w:rFonts w:cs="Century Schoolbook"/>
                <w:sz w:val="24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>ции с учетом обеспечения ее безопасности), организация хранения.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Размораживание замороженных готовых </w:t>
            </w:r>
            <w:r>
              <w:t>хлебобулочных, мучных кондитерских изделий</w:t>
            </w:r>
            <w:r>
              <w:rPr>
                <w:rStyle w:val="FontStyle121"/>
                <w:rFonts w:cs="Century Schoolbook"/>
                <w:sz w:val="24"/>
                <w:szCs w:val="20"/>
              </w:rPr>
              <w:t xml:space="preserve"> перед реализацией с учетом требований к безопасности готовой продукции.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</w:pPr>
            <w:r>
              <w:t>Самооценка качества выполнения задания (</w:t>
            </w:r>
            <w:r>
              <w:t>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</w:pPr>
            <w:r>
              <w:t>Консультирован</w:t>
            </w:r>
            <w:r>
              <w:t>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вынос.</w:t>
            </w:r>
          </w:p>
          <w:p w:rsidR="0049794F" w:rsidRDefault="00C210F7">
            <w:pPr>
              <w:pStyle w:val="aff1"/>
              <w:numPr>
                <w:ilvl w:val="0"/>
                <w:numId w:val="16"/>
              </w:numPr>
              <w:spacing w:before="0" w:after="0"/>
              <w:contextualSpacing/>
              <w:jc w:val="both"/>
            </w:pPr>
            <w:r>
              <w:t>Диф.</w:t>
            </w:r>
            <w:r>
              <w:t>зачет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252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Консультации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 по модулю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6</w:t>
            </w:r>
          </w:p>
        </w:tc>
        <w:tc>
          <w:tcPr>
            <w:tcW w:w="433" w:type="pct"/>
          </w:tcPr>
          <w:p w:rsidR="0049794F" w:rsidRDefault="00C210F7">
            <w:pPr>
              <w:ind w:left="0" w:firstLine="0"/>
              <w:rPr>
                <w:i/>
              </w:rPr>
            </w:pPr>
            <w:r>
              <w:rPr>
                <w:i/>
                <w:sz w:val="22"/>
                <w:szCs w:val="22"/>
              </w:rPr>
              <w:t>ПК 5.1.-5.5</w:t>
            </w:r>
          </w:p>
          <w:p w:rsidR="0049794F" w:rsidRDefault="00C210F7">
            <w:pPr>
              <w:ind w:left="0" w:firstLine="31"/>
              <w:rPr>
                <w:b/>
                <w:i/>
              </w:rPr>
            </w:pPr>
            <w:r>
              <w:rPr>
                <w:i/>
                <w:sz w:val="22"/>
                <w:szCs w:val="22"/>
              </w:rPr>
              <w:t>ОК1-7,9-11, ЛР 4, 6, 10, 13-29</w:t>
            </w:r>
          </w:p>
          <w:p w:rsidR="0049794F" w:rsidRDefault="0049794F">
            <w:pPr>
              <w:rPr>
                <w:b/>
                <w:i/>
              </w:rPr>
            </w:pPr>
          </w:p>
        </w:tc>
      </w:tr>
      <w:tr w:rsidR="0049794F">
        <w:tc>
          <w:tcPr>
            <w:tcW w:w="4132" w:type="pct"/>
            <w:gridSpan w:val="3"/>
          </w:tcPr>
          <w:p w:rsidR="0049794F" w:rsidRDefault="00C210F7">
            <w:pPr>
              <w:ind w:left="0" w:firstLine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Всего</w:t>
            </w:r>
          </w:p>
        </w:tc>
        <w:tc>
          <w:tcPr>
            <w:tcW w:w="434" w:type="pct"/>
            <w:vAlign w:val="center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724</w:t>
            </w:r>
          </w:p>
        </w:tc>
        <w:tc>
          <w:tcPr>
            <w:tcW w:w="433" w:type="pct"/>
          </w:tcPr>
          <w:p w:rsidR="0049794F" w:rsidRDefault="0049794F">
            <w:pPr>
              <w:rPr>
                <w:b/>
                <w:i/>
              </w:rPr>
            </w:pPr>
          </w:p>
        </w:tc>
      </w:tr>
    </w:tbl>
    <w:p w:rsidR="0049794F" w:rsidRDefault="0049794F">
      <w:pPr>
        <w:rPr>
          <w:i/>
        </w:rPr>
        <w:sectPr w:rsidR="0049794F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49794F" w:rsidRDefault="00C210F7">
      <w:pPr>
        <w:ind w:left="0" w:firstLine="0"/>
        <w:rPr>
          <w:b/>
          <w:bCs/>
        </w:rPr>
      </w:pPr>
      <w:r>
        <w:rPr>
          <w:b/>
          <w:i/>
        </w:rPr>
        <w:lastRenderedPageBreak/>
        <w:t>3. </w:t>
      </w:r>
      <w:r>
        <w:rPr>
          <w:b/>
          <w:bCs/>
        </w:rPr>
        <w:t xml:space="preserve">УСЛОВИЯ РЕАЛИЗАЦИИ ПРОГРАММЫ </w:t>
      </w:r>
      <w:r>
        <w:rPr>
          <w:b/>
          <w:bCs/>
        </w:rPr>
        <w:t>ПРОФЕССИОНАЛЬНОГО  МОДУЛЯ</w:t>
      </w:r>
    </w:p>
    <w:p w:rsidR="0049794F" w:rsidRDefault="0049794F">
      <w:pPr>
        <w:ind w:left="0" w:firstLine="709"/>
        <w:rPr>
          <w:b/>
          <w:bCs/>
        </w:rPr>
      </w:pPr>
    </w:p>
    <w:p w:rsidR="0049794F" w:rsidRDefault="00C210F7">
      <w:pPr>
        <w:ind w:left="0" w:firstLine="709"/>
        <w:rPr>
          <w:b/>
          <w:bCs/>
        </w:rPr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49794F" w:rsidRDefault="0049794F">
      <w:pPr>
        <w:suppressAutoHyphens/>
        <w:ind w:left="0" w:firstLine="709"/>
        <w:jc w:val="both"/>
        <w:rPr>
          <w:bCs/>
        </w:rPr>
      </w:pPr>
    </w:p>
    <w:p w:rsidR="0049794F" w:rsidRDefault="00C210F7">
      <w:pPr>
        <w:suppressAutoHyphens/>
        <w:ind w:left="0" w:firstLine="709"/>
        <w:jc w:val="both"/>
        <w:rPr>
          <w:bCs/>
        </w:rPr>
      </w:pPr>
      <w:r>
        <w:rPr>
          <w:bCs/>
        </w:rPr>
        <w:t xml:space="preserve">Кабинеты: </w:t>
      </w:r>
    </w:p>
    <w:p w:rsidR="0049794F" w:rsidRDefault="00C210F7">
      <w:pPr>
        <w:suppressAutoHyphens/>
        <w:ind w:left="0" w:firstLine="709"/>
        <w:jc w:val="both"/>
      </w:pPr>
      <w:r>
        <w:rPr>
          <w:bCs/>
        </w:rPr>
        <w:t>Технического оснащения и организации рабочего места, Технологии кулинарного и кондитерского производств</w:t>
      </w:r>
      <w:r>
        <w:rPr>
          <w:bCs/>
        </w:rPr>
        <w:t xml:space="preserve">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t>компьютером, средствами ауди</w:t>
      </w:r>
      <w:r>
        <w:t xml:space="preserve">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</w:p>
    <w:p w:rsidR="0049794F" w:rsidRDefault="00C210F7">
      <w:pPr>
        <w:suppressAutoHyphens/>
        <w:ind w:left="0" w:firstLine="709"/>
        <w:jc w:val="both"/>
        <w:rPr>
          <w:bCs/>
        </w:rPr>
      </w:pPr>
      <w:r>
        <w:rPr>
          <w:bCs/>
        </w:rPr>
        <w:t>Лаборатории:</w:t>
      </w:r>
    </w:p>
    <w:p w:rsidR="0049794F" w:rsidRDefault="00C210F7">
      <w:pPr>
        <w:suppressAutoHyphens/>
        <w:ind w:left="0" w:firstLine="709"/>
        <w:jc w:val="both"/>
        <w:rPr>
          <w:bCs/>
        </w:rPr>
      </w:pPr>
      <w:r>
        <w:rPr>
          <w:bCs/>
        </w:rPr>
        <w:t xml:space="preserve">Учебная кухня ресторана, Учебный кондитерский цех, оснащенные в соответствии с п. </w:t>
      </w:r>
      <w:r>
        <w:rPr>
          <w:bCs/>
        </w:rPr>
        <w:t>6.2.1.  программой по профессии 43.01.09 Повар, кондитер.</w:t>
      </w:r>
    </w:p>
    <w:p w:rsidR="0049794F" w:rsidRDefault="00C210F7">
      <w:pPr>
        <w:suppressAutoHyphens/>
        <w:ind w:left="0" w:firstLine="709"/>
        <w:jc w:val="both"/>
        <w:rPr>
          <w:bCs/>
        </w:rPr>
      </w:pPr>
      <w:r>
        <w:rPr>
          <w:bCs/>
        </w:rPr>
        <w:t>Оснащенные  базы практики,  в соответствии с п  6.2.3  программой по профессии 43.01.09 Повар, кондитер.</w:t>
      </w:r>
    </w:p>
    <w:p w:rsidR="0049794F" w:rsidRDefault="0049794F">
      <w:pPr>
        <w:suppressAutoHyphens/>
        <w:ind w:left="0" w:firstLine="709"/>
        <w:jc w:val="both"/>
        <w:rPr>
          <w:bCs/>
        </w:rPr>
      </w:pPr>
    </w:p>
    <w:p w:rsidR="0049794F" w:rsidRDefault="00C210F7">
      <w:pPr>
        <w:pStyle w:val="aff1"/>
        <w:numPr>
          <w:ilvl w:val="1"/>
          <w:numId w:val="5"/>
        </w:numPr>
        <w:ind w:left="426"/>
        <w:rPr>
          <w:b/>
          <w:bCs/>
        </w:rPr>
      </w:pPr>
      <w:r>
        <w:rPr>
          <w:b/>
          <w:bCs/>
        </w:rPr>
        <w:t xml:space="preserve"> Информационное обеспечение реализации программы</w:t>
      </w:r>
    </w:p>
    <w:p w:rsidR="0049794F" w:rsidRDefault="00C210F7">
      <w:pPr>
        <w:suppressAutoHyphens/>
        <w:ind w:left="426" w:firstLine="709"/>
        <w:jc w:val="both"/>
      </w:pPr>
      <w:r>
        <w:rPr>
          <w:bCs/>
        </w:rPr>
        <w:t xml:space="preserve">Для реализации программы библиотечный фонд </w:t>
      </w:r>
      <w:r>
        <w:rPr>
          <w:bCs/>
        </w:rPr>
        <w:t>образовательной организации должен иметь  п</w:t>
      </w:r>
      <w: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9794F" w:rsidRDefault="0049794F">
      <w:pPr>
        <w:ind w:left="426"/>
        <w:contextualSpacing/>
      </w:pPr>
    </w:p>
    <w:p w:rsidR="0049794F" w:rsidRDefault="00C210F7">
      <w:pPr>
        <w:pStyle w:val="aff1"/>
        <w:numPr>
          <w:ilvl w:val="2"/>
          <w:numId w:val="5"/>
        </w:numPr>
        <w:ind w:left="426" w:hanging="426"/>
        <w:rPr>
          <w:b/>
          <w:bCs/>
          <w:i/>
        </w:rPr>
      </w:pPr>
      <w:r>
        <w:rPr>
          <w:b/>
        </w:rPr>
        <w:t>Печатные издания</w:t>
      </w:r>
      <w:r>
        <w:rPr>
          <w:b/>
          <w:bCs/>
        </w:rPr>
        <w:t>: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 бщественного питания. Общие требования.- </w:t>
      </w:r>
      <w:r>
        <w:rPr>
          <w:b w:val="0"/>
          <w:szCs w:val="24"/>
        </w:rPr>
        <w:t xml:space="preserve">Введ.  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szCs w:val="24"/>
        </w:rPr>
      </w:pPr>
      <w:r>
        <w:rPr>
          <w:b w:val="0"/>
          <w:szCs w:val="24"/>
        </w:rPr>
        <w:t>2016-01-01.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31985-2013 Услуги общественного питания. Термины и определен</w:t>
      </w:r>
      <w:r>
        <w:rPr>
          <w:b w:val="0"/>
          <w:szCs w:val="24"/>
        </w:rPr>
        <w:t>ия.- Введ. 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49794F" w:rsidRDefault="00C210F7">
      <w:pPr>
        <w:pStyle w:val="aff1"/>
        <w:numPr>
          <w:ilvl w:val="0"/>
          <w:numId w:val="17"/>
        </w:numPr>
        <w:ind w:left="426"/>
        <w:contextualSpacing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lang w:val="en-US"/>
        </w:rPr>
        <w:t>III</w:t>
      </w:r>
      <w:r>
        <w:t>, 12 с.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</w:t>
      </w:r>
      <w:r>
        <w:rPr>
          <w:b w:val="0"/>
          <w:szCs w:val="24"/>
        </w:rPr>
        <w:t xml:space="preserve">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31986-2012  Услуги общественного питания. Метод органолептической оценк</w:t>
      </w:r>
      <w:r>
        <w:rPr>
          <w:b w:val="0"/>
          <w:szCs w:val="24"/>
        </w:rPr>
        <w:t xml:space="preserve">и качества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</w:t>
      </w:r>
      <w:r>
        <w:rPr>
          <w:b w:val="0"/>
          <w:szCs w:val="24"/>
        </w:rPr>
        <w:t xml:space="preserve">нию и содержанию.- Введ. 2015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49794F" w:rsidRDefault="00C210F7">
      <w:pPr>
        <w:pStyle w:val="af0"/>
        <w:numPr>
          <w:ilvl w:val="0"/>
          <w:numId w:val="1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</w:t>
      </w:r>
      <w:r>
        <w:rPr>
          <w:b w:val="0"/>
          <w:szCs w:val="24"/>
        </w:rPr>
        <w:t xml:space="preserve">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49794F" w:rsidRDefault="00C210F7">
      <w:pPr>
        <w:pStyle w:val="aff1"/>
        <w:numPr>
          <w:ilvl w:val="0"/>
          <w:numId w:val="17"/>
        </w:numPr>
        <w:ind w:left="426"/>
        <w:contextualSpacing/>
        <w:jc w:val="both"/>
        <w:rPr>
          <w:u w:val="single"/>
        </w:rPr>
      </w:pPr>
      <w:r>
        <w:rPr>
          <w:bCs/>
        </w:rPr>
        <w:t xml:space="preserve">Профессиональный стандарт «Кондитер/Шоколатье». </w:t>
      </w:r>
    </w:p>
    <w:p w:rsidR="0049794F" w:rsidRDefault="00C210F7">
      <w:pPr>
        <w:pStyle w:val="aff1"/>
        <w:numPr>
          <w:ilvl w:val="0"/>
          <w:numId w:val="17"/>
        </w:numPr>
        <w:ind w:left="426"/>
        <w:contextualSpacing/>
        <w:jc w:val="both"/>
      </w:pPr>
      <w:r>
        <w:lastRenderedPageBreak/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</w:t>
      </w:r>
      <w:r>
        <w:t>зд. – М. : Издательский центр «Академия», 2016. – 416  с.</w:t>
      </w:r>
    </w:p>
    <w:p w:rsidR="0049794F" w:rsidRDefault="00C210F7">
      <w:pPr>
        <w:pStyle w:val="aff1"/>
        <w:numPr>
          <w:ilvl w:val="0"/>
          <w:numId w:val="17"/>
        </w:numPr>
        <w:ind w:left="426"/>
        <w:jc w:val="both"/>
      </w:pPr>
      <w:r>
        <w:t xml:space="preserve">Бутейкис Н.Г. Технология приготовления мучных кондитерских изделий: учеб.для учащихся учреждений сред.проф.образования / Н.Г Бутейкис. – 13-е изд. – М. : Издательский центр «Академия», 2014. – 336 </w:t>
      </w:r>
      <w:r>
        <w:t>с.</w:t>
      </w:r>
    </w:p>
    <w:p w:rsidR="0049794F" w:rsidRDefault="00C210F7">
      <w:pPr>
        <w:pStyle w:val="aff1"/>
        <w:numPr>
          <w:ilvl w:val="0"/>
          <w:numId w:val="17"/>
        </w:numPr>
        <w:ind w:left="426"/>
        <w:jc w:val="both"/>
      </w:pPr>
      <w:r>
        <w:t>Ермилова С.В. Приготовление,оформление и подготовка к реализации  хлебобулочных, мучных кондитерских изделий разнообразного ассортимента: учеб.для студ.учреждений сред.проф.образования / С.В. Ермилова. – 6-е изд. – М. : Издательский центр «Академия», 20</w:t>
      </w:r>
      <w:r>
        <w:t>23. – 320 с.</w:t>
      </w:r>
    </w:p>
    <w:p w:rsidR="0049794F" w:rsidRDefault="00C210F7">
      <w:pPr>
        <w:pStyle w:val="aff1"/>
        <w:numPr>
          <w:ilvl w:val="0"/>
          <w:numId w:val="17"/>
        </w:numPr>
        <w:ind w:left="426"/>
        <w:jc w:val="both"/>
      </w:pPr>
      <w: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49794F" w:rsidRDefault="00C210F7">
      <w:pPr>
        <w:pStyle w:val="aff1"/>
        <w:numPr>
          <w:ilvl w:val="0"/>
          <w:numId w:val="17"/>
        </w:numPr>
        <w:ind w:left="426"/>
        <w:contextualSpacing/>
        <w:jc w:val="both"/>
      </w:pPr>
      <w: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9794F" w:rsidRDefault="00C210F7">
      <w:pPr>
        <w:pStyle w:val="aff1"/>
        <w:numPr>
          <w:ilvl w:val="0"/>
          <w:numId w:val="17"/>
        </w:numPr>
        <w:ind w:left="426"/>
        <w:jc w:val="both"/>
      </w:pPr>
      <w:r>
        <w:t>Лутошкина Г.Г. Техническое оснащение и организация рабочего места: учеб.для учащихся учреждений сред.проф.образования / Г.</w:t>
      </w:r>
      <w:r>
        <w:t>Г. Лутошкина, Ж.С. Анохина. – 1-е изд. – М. : Издательский центр «Академия», 2016. – 240 с.</w:t>
      </w:r>
    </w:p>
    <w:p w:rsidR="0049794F" w:rsidRDefault="00C210F7">
      <w:pPr>
        <w:pStyle w:val="afffffe"/>
        <w:numPr>
          <w:ilvl w:val="0"/>
          <w:numId w:val="17"/>
        </w:numPr>
        <w:ind w:left="426"/>
        <w:jc w:val="both"/>
      </w:pPr>
      <w: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9794F" w:rsidRDefault="00C210F7">
      <w:pPr>
        <w:pStyle w:val="afffffe"/>
        <w:numPr>
          <w:ilvl w:val="0"/>
          <w:numId w:val="17"/>
        </w:numPr>
        <w:ind w:left="426"/>
        <w:jc w:val="both"/>
      </w:pPr>
      <w:r>
        <w:t>Мармузова Л.В. Основы микробиолог</w:t>
      </w:r>
      <w:r>
        <w:t>ии, санитарии и гигиены в пищевой промышленности: учебник для НПО/ Л.В. Мармузова. -  М.: Академия, 2014. – 160 с.</w:t>
      </w:r>
    </w:p>
    <w:p w:rsidR="0049794F" w:rsidRDefault="00C210F7">
      <w:pPr>
        <w:pStyle w:val="afffffe"/>
        <w:numPr>
          <w:ilvl w:val="0"/>
          <w:numId w:val="17"/>
        </w:numPr>
        <w:ind w:left="426"/>
        <w:jc w:val="both"/>
      </w:pPr>
      <w:r>
        <w:t>Радченко С.Н Организация производства на предприятиях общественного питания: учебник для нач. проф. образования /С.Н. Радченко.- «Феникс», 20</w:t>
      </w:r>
      <w:r>
        <w:t>16 – 373 с.</w:t>
      </w:r>
    </w:p>
    <w:p w:rsidR="0049794F" w:rsidRDefault="00C210F7">
      <w:pPr>
        <w:pStyle w:val="aff1"/>
        <w:numPr>
          <w:ilvl w:val="0"/>
          <w:numId w:val="17"/>
        </w:numPr>
        <w:ind w:left="426"/>
        <w:contextualSpacing/>
        <w:jc w:val="both"/>
      </w:pPr>
      <w:r>
        <w:rPr>
          <w:bCs/>
        </w:rPr>
        <w:t>Профессиональные стандарты индустрии питания. Т.1 / Федерация Рестораторов и Отельеров. -  М.: Ресторанные ведомости, 2016. – 512 с.</w:t>
      </w:r>
    </w:p>
    <w:p w:rsidR="0049794F" w:rsidRDefault="00C210F7">
      <w:pPr>
        <w:pStyle w:val="aff1"/>
        <w:numPr>
          <w:ilvl w:val="0"/>
          <w:numId w:val="17"/>
        </w:numPr>
        <w:ind w:left="426"/>
        <w:contextualSpacing/>
        <w:jc w:val="both"/>
      </w:pPr>
      <w:r>
        <w:t>Потапова И.И. Калькуляция и учет : учеб.для учащихся учреждений нач.проф.образования / И.И. Потапова. – 9-е изд</w:t>
      </w:r>
      <w:r>
        <w:t>., стер. – М. : Издательский центр «Академия», 2017. – 176 с.</w:t>
      </w:r>
    </w:p>
    <w:p w:rsidR="0049794F" w:rsidRDefault="00C210F7">
      <w:pPr>
        <w:pStyle w:val="afffffe"/>
        <w:numPr>
          <w:ilvl w:val="0"/>
          <w:numId w:val="17"/>
        </w:numPr>
        <w:tabs>
          <w:tab w:val="left" w:pos="426"/>
        </w:tabs>
        <w:ind w:left="426"/>
        <w:jc w:val="both"/>
      </w:pPr>
      <w: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</w:t>
      </w:r>
      <w:r>
        <w:t>кий центр «Академия», 2015. – 432 с.</w:t>
      </w:r>
    </w:p>
    <w:p w:rsidR="0049794F" w:rsidRDefault="0049794F">
      <w:pPr>
        <w:pStyle w:val="afffffe"/>
        <w:tabs>
          <w:tab w:val="left" w:pos="426"/>
        </w:tabs>
        <w:ind w:left="426"/>
        <w:jc w:val="both"/>
      </w:pPr>
    </w:p>
    <w:p w:rsidR="0049794F" w:rsidRDefault="00C210F7">
      <w:pPr>
        <w:pStyle w:val="afffffe"/>
        <w:numPr>
          <w:ilvl w:val="2"/>
          <w:numId w:val="5"/>
        </w:numPr>
        <w:tabs>
          <w:tab w:val="left" w:pos="426"/>
        </w:tabs>
        <w:ind w:left="426" w:hanging="426"/>
        <w:jc w:val="both"/>
        <w:rPr>
          <w:b/>
        </w:rPr>
      </w:pPr>
      <w:r>
        <w:rPr>
          <w:b/>
        </w:rPr>
        <w:t>Электронные издания:</w:t>
      </w:r>
    </w:p>
    <w:p w:rsidR="0049794F" w:rsidRDefault="0049794F">
      <w:pPr>
        <w:pStyle w:val="afffffe"/>
        <w:tabs>
          <w:tab w:val="left" w:pos="426"/>
        </w:tabs>
        <w:ind w:left="426"/>
        <w:jc w:val="both"/>
        <w:rPr>
          <w:b/>
        </w:rPr>
      </w:pPr>
    </w:p>
    <w:p w:rsidR="0049794F" w:rsidRDefault="00C210F7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</w:pPr>
      <w: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</w:t>
      </w:r>
      <w:r>
        <w:t>а 13.07.2015г. № 213-ФЗ].</w:t>
      </w:r>
    </w:p>
    <w:p w:rsidR="0049794F" w:rsidRDefault="00C210F7">
      <w:pPr>
        <w:pStyle w:val="cv"/>
        <w:numPr>
          <w:ilvl w:val="0"/>
          <w:numId w:val="18"/>
        </w:numPr>
        <w:spacing w:before="0" w:beforeAutospacing="0" w:after="0" w:afterAutospacing="0"/>
        <w:ind w:left="426"/>
        <w:jc w:val="both"/>
        <w:rPr>
          <w:rStyle w:val="a8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9794F" w:rsidRDefault="00C210F7">
      <w:pPr>
        <w:pStyle w:val="aff1"/>
        <w:numPr>
          <w:ilvl w:val="0"/>
          <w:numId w:val="18"/>
        </w:numPr>
        <w:shd w:val="clear" w:color="auto" w:fill="FFFFFF"/>
        <w:spacing w:line="276" w:lineRule="auto"/>
        <w:ind w:left="426" w:right="240"/>
        <w:contextualSpacing/>
        <w:rPr>
          <w:b/>
          <w:bCs/>
        </w:rPr>
      </w:pPr>
      <w: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49794F" w:rsidRDefault="00C210F7">
      <w:pPr>
        <w:pStyle w:val="aff1"/>
        <w:numPr>
          <w:ilvl w:val="0"/>
          <w:numId w:val="18"/>
        </w:numPr>
        <w:ind w:left="426"/>
        <w:contextualSpacing/>
      </w:pPr>
      <w:r>
        <w:t>СП 1.1.1058-01. Организация и пров</w:t>
      </w:r>
      <w:r>
        <w:t xml:space="preserve">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</w:t>
      </w:r>
      <w:r>
        <w:lastRenderedPageBreak/>
        <w:t>государственного санитарного врача РФ от 13 июля 2001 г. № 18 [в редак</w:t>
      </w:r>
      <w:r>
        <w:t>ции СП 1.1.2193-07 «Дополнения № 1»]. – Режим доступа: http://www.fabrikabiz.ru/1002/4/0.php-show_art=2758.</w:t>
      </w:r>
    </w:p>
    <w:p w:rsidR="0049794F" w:rsidRDefault="00C210F7">
      <w:pPr>
        <w:pStyle w:val="aff1"/>
        <w:numPr>
          <w:ilvl w:val="0"/>
          <w:numId w:val="18"/>
        </w:numPr>
        <w:shd w:val="clear" w:color="auto" w:fill="FFFFFF"/>
        <w:spacing w:line="276" w:lineRule="auto"/>
        <w:ind w:left="426" w:right="240"/>
        <w:contextualSpacing/>
        <w:jc w:val="both"/>
        <w:rPr>
          <w:b/>
          <w:bCs/>
        </w:rPr>
      </w:pPr>
      <w:r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</w:t>
      </w:r>
      <w:r>
        <w:t xml:space="preserve">рственного санитарного врача РФ от 20 августа 2002 г. № 27           </w:t>
      </w:r>
    </w:p>
    <w:p w:rsidR="0049794F" w:rsidRDefault="00C210F7">
      <w:pPr>
        <w:pStyle w:val="aff1"/>
        <w:numPr>
          <w:ilvl w:val="0"/>
          <w:numId w:val="18"/>
        </w:numPr>
        <w:ind w:left="426"/>
        <w:contextualSpacing/>
        <w:jc w:val="both"/>
        <w:rPr>
          <w:color w:val="0000FF"/>
          <w:u w:val="single"/>
        </w:rPr>
      </w:pPr>
      <w: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</w:t>
      </w:r>
      <w:r>
        <w:t>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9794F" w:rsidRDefault="00C210F7">
      <w:pPr>
        <w:pStyle w:val="aff1"/>
        <w:numPr>
          <w:ilvl w:val="0"/>
          <w:numId w:val="18"/>
        </w:numPr>
        <w:ind w:left="426"/>
        <w:contextualSpacing/>
        <w:jc w:val="both"/>
        <w:rPr>
          <w:color w:val="0000FF"/>
          <w:u w:val="single"/>
        </w:rPr>
      </w:pPr>
      <w:hyperlink r:id="rId11" w:history="1">
        <w:r>
          <w:rPr>
            <w:rStyle w:val="a8"/>
          </w:rPr>
          <w:t>https://infourok.ru/lekcii-po-pm05prigotovlenie-oformlenie-i-podgotovka-k-realizacii-hlebobulochnyh-muchnyh-konditerskih-izdelij-raznoobraznogo-asso-4</w:t>
        </w:r>
        <w:r>
          <w:rPr>
            <w:rStyle w:val="a8"/>
          </w:rPr>
          <w:t>650344.html</w:t>
        </w:r>
      </w:hyperlink>
    </w:p>
    <w:p w:rsidR="0049794F" w:rsidRDefault="00C210F7">
      <w:pPr>
        <w:pStyle w:val="aff1"/>
        <w:numPr>
          <w:ilvl w:val="0"/>
          <w:numId w:val="18"/>
        </w:numPr>
        <w:ind w:left="426"/>
        <w:contextualSpacing/>
        <w:jc w:val="both"/>
        <w:rPr>
          <w:color w:val="0000FF"/>
          <w:u w:val="single"/>
        </w:rPr>
      </w:pPr>
      <w:hyperlink r:id="rId12" w:history="1">
        <w:r>
          <w:rPr>
            <w:rStyle w:val="a8"/>
          </w:rPr>
          <w:t>https://multiurok.ru/files/metodicheskaia-razrabotka-metodicheskie-rekomend-4.html</w:t>
        </w:r>
      </w:hyperlink>
    </w:p>
    <w:p w:rsidR="0049794F" w:rsidRDefault="00C210F7">
      <w:pPr>
        <w:pStyle w:val="aff1"/>
        <w:numPr>
          <w:ilvl w:val="0"/>
          <w:numId w:val="18"/>
        </w:numPr>
        <w:ind w:left="426"/>
        <w:contextualSpacing/>
        <w:jc w:val="both"/>
        <w:rPr>
          <w:color w:val="0000FF"/>
          <w:u w:val="single"/>
        </w:rPr>
      </w:pPr>
      <w:hyperlink r:id="rId13" w:history="1">
        <w:r>
          <w:rPr>
            <w:rStyle w:val="a8"/>
          </w:rPr>
          <w:t>https://kbttk.ucoz.ru/2021---01/povora/pabochie/pm_05.pdf</w:t>
        </w:r>
      </w:hyperlink>
    </w:p>
    <w:p w:rsidR="0049794F" w:rsidRDefault="00C210F7">
      <w:pPr>
        <w:pStyle w:val="aff1"/>
        <w:numPr>
          <w:ilvl w:val="0"/>
          <w:numId w:val="18"/>
        </w:numPr>
        <w:ind w:left="426"/>
        <w:contextualSpacing/>
        <w:jc w:val="both"/>
        <w:rPr>
          <w:color w:val="0000FF"/>
          <w:u w:val="single"/>
        </w:rPr>
      </w:pPr>
      <w:r>
        <w:rPr>
          <w:color w:val="0000FF"/>
          <w:u w:val="single"/>
        </w:rPr>
        <w:t>https://nsportal.ru/npo-spo/tekhnologiya-prodovolstvennykh-produktov-i-potrebitelskikh-tovarov/library/2024/03/14-3</w:t>
      </w:r>
    </w:p>
    <w:p w:rsidR="0049794F" w:rsidRDefault="0049794F">
      <w:pPr>
        <w:ind w:left="66" w:firstLine="0"/>
        <w:contextualSpacing/>
        <w:jc w:val="both"/>
        <w:rPr>
          <w:color w:val="0000FF"/>
          <w:u w:val="single"/>
        </w:rPr>
      </w:pPr>
    </w:p>
    <w:p w:rsidR="0049794F" w:rsidRDefault="00C210F7">
      <w:pPr>
        <w:pStyle w:val="aff1"/>
        <w:numPr>
          <w:ilvl w:val="2"/>
          <w:numId w:val="5"/>
        </w:numPr>
        <w:ind w:left="426"/>
        <w:rPr>
          <w:b/>
          <w:bCs/>
          <w:i/>
        </w:rPr>
      </w:pPr>
      <w:r>
        <w:rPr>
          <w:b/>
          <w:bCs/>
          <w:i/>
        </w:rPr>
        <w:t>Дополнительные источники:</w:t>
      </w:r>
    </w:p>
    <w:p w:rsidR="0049794F" w:rsidRDefault="00C210F7">
      <w:pPr>
        <w:pStyle w:val="aff1"/>
        <w:numPr>
          <w:ilvl w:val="3"/>
          <w:numId w:val="19"/>
        </w:numPr>
        <w:tabs>
          <w:tab w:val="left" w:pos="993"/>
        </w:tabs>
        <w:ind w:left="426"/>
        <w:jc w:val="both"/>
      </w:pPr>
      <w:r>
        <w:t>Ермилова С.В. Мучные кондитерские издели</w:t>
      </w:r>
      <w:r>
        <w:t>я из дрожжевого теста: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49794F" w:rsidRDefault="00C210F7">
      <w:pPr>
        <w:pStyle w:val="aff1"/>
        <w:numPr>
          <w:ilvl w:val="3"/>
          <w:numId w:val="19"/>
        </w:numPr>
        <w:tabs>
          <w:tab w:val="left" w:pos="993"/>
        </w:tabs>
        <w:ind w:left="426"/>
        <w:jc w:val="both"/>
      </w:pPr>
      <w:r>
        <w:t>Ермилова С.В. Мучные кондитерские изделия из бездрожжевого теста: учеб.пособие для учреж</w:t>
      </w:r>
      <w:r>
        <w:t>дений сред.проф.образования / С.В. Ермилова., Е.И. Соколова – 3-е изд. – М. : Издательский центр «Академия», 2016. – 80 с.</w:t>
      </w:r>
    </w:p>
    <w:p w:rsidR="0049794F" w:rsidRDefault="00C210F7">
      <w:pPr>
        <w:pStyle w:val="aff1"/>
        <w:numPr>
          <w:ilvl w:val="3"/>
          <w:numId w:val="19"/>
        </w:numPr>
        <w:tabs>
          <w:tab w:val="left" w:pos="993"/>
        </w:tabs>
        <w:ind w:left="426"/>
        <w:jc w:val="both"/>
      </w:pPr>
      <w:r>
        <w:t>Соколова Е.И. Современное сырье для кондитерского производства: учеб.пособие для учреждений сред.проф.образования / Е.И. Соколова, С.</w:t>
      </w:r>
      <w:r>
        <w:t>В. Ермилова – 3-е изд. – М. : Издательский центр «Академия», 2016. – 64 с.</w:t>
      </w:r>
    </w:p>
    <w:p w:rsidR="0049794F" w:rsidRDefault="00C210F7">
      <w:pPr>
        <w:tabs>
          <w:tab w:val="left" w:pos="709"/>
        </w:tabs>
        <w:ind w:left="426" w:hanging="284"/>
        <w:jc w:val="both"/>
      </w:pPr>
      <w:r>
        <w:t>6. Справочник шеф-повар (</w:t>
      </w:r>
      <w:r>
        <w:rPr>
          <w:lang w:val="en-US"/>
        </w:rPr>
        <w:t>TheProfessionaChef</w:t>
      </w:r>
      <w:r>
        <w:t xml:space="preserve">) / Кулинарный институт Америки – 8-е изд.: Пер. с англ., 2-у изд., перевод.и доп.М.; ЗАО «ББПГ» (Издательство </w:t>
      </w:r>
      <w:r>
        <w:rPr>
          <w:lang w:val="en-US"/>
        </w:rPr>
        <w:t>BBPG</w:t>
      </w:r>
      <w:r>
        <w:t>), 2016. – 1216 с.: ил.</w:t>
      </w:r>
    </w:p>
    <w:p w:rsidR="0049794F" w:rsidRDefault="00C210F7">
      <w:pPr>
        <w:tabs>
          <w:tab w:val="left" w:pos="709"/>
        </w:tabs>
        <w:ind w:left="357" w:firstLine="0"/>
        <w:jc w:val="both"/>
        <w:rPr>
          <w:b/>
          <w:i/>
          <w:color w:val="FF0000"/>
        </w:rPr>
      </w:pPr>
      <w:r>
        <w:t>.</w:t>
      </w:r>
      <w:r>
        <w:rPr>
          <w:b/>
          <w:i/>
          <w:color w:val="FF0000"/>
        </w:rPr>
        <w:t xml:space="preserve"> </w:t>
      </w:r>
    </w:p>
    <w:p w:rsidR="0049794F" w:rsidRDefault="0049794F">
      <w:pPr>
        <w:tabs>
          <w:tab w:val="left" w:pos="709"/>
        </w:tabs>
        <w:ind w:left="709" w:hanging="352"/>
        <w:jc w:val="both"/>
        <w:rPr>
          <w:b/>
          <w:i/>
          <w:color w:val="FF0000"/>
        </w:rPr>
      </w:pPr>
    </w:p>
    <w:p w:rsidR="0049794F" w:rsidRDefault="0049794F">
      <w:pPr>
        <w:tabs>
          <w:tab w:val="left" w:pos="709"/>
        </w:tabs>
        <w:ind w:left="0" w:firstLine="0"/>
        <w:jc w:val="both"/>
        <w:rPr>
          <w:b/>
          <w:i/>
          <w:color w:val="FF0000"/>
        </w:rPr>
        <w:sectPr w:rsidR="0049794F">
          <w:footerReference w:type="even" r:id="rId14"/>
          <w:footerReference w:type="default" r:id="rId15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49794F" w:rsidRDefault="00C210F7">
      <w:pPr>
        <w:ind w:left="142" w:hanging="142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8505"/>
        <w:gridCol w:w="2693"/>
      </w:tblGrid>
      <w:tr w:rsidR="0049794F">
        <w:trPr>
          <w:trHeight w:val="1098"/>
        </w:trPr>
        <w:tc>
          <w:tcPr>
            <w:tcW w:w="3402" w:type="dxa"/>
          </w:tcPr>
          <w:p w:rsidR="0049794F" w:rsidRDefault="00C210F7">
            <w:pPr>
              <w:suppressAutoHyphens/>
              <w:ind w:left="0" w:firstLine="34"/>
              <w:jc w:val="center"/>
            </w:pPr>
            <w:r>
              <w:t xml:space="preserve">Код и наименование профессиональных и общих </w:t>
            </w:r>
            <w:r>
              <w:t>компетенций, формируемых в рамках модуля</w:t>
            </w:r>
          </w:p>
        </w:tc>
        <w:tc>
          <w:tcPr>
            <w:tcW w:w="8505" w:type="dxa"/>
          </w:tcPr>
          <w:p w:rsidR="0049794F" w:rsidRDefault="0049794F">
            <w:pPr>
              <w:suppressAutoHyphens/>
              <w:jc w:val="center"/>
            </w:pPr>
          </w:p>
          <w:p w:rsidR="0049794F" w:rsidRDefault="00C210F7">
            <w:pPr>
              <w:suppressAutoHyphens/>
              <w:jc w:val="center"/>
            </w:pPr>
            <w:r>
              <w:t>Критерии оценки</w:t>
            </w:r>
          </w:p>
        </w:tc>
        <w:tc>
          <w:tcPr>
            <w:tcW w:w="2693" w:type="dxa"/>
          </w:tcPr>
          <w:p w:rsidR="0049794F" w:rsidRDefault="0049794F">
            <w:pPr>
              <w:suppressAutoHyphens/>
              <w:jc w:val="center"/>
            </w:pPr>
          </w:p>
          <w:p w:rsidR="0049794F" w:rsidRDefault="00C210F7">
            <w:pPr>
              <w:suppressAutoHyphens/>
              <w:jc w:val="center"/>
            </w:pPr>
            <w:r>
              <w:t>Методы оценки</w:t>
            </w:r>
          </w:p>
        </w:tc>
      </w:tr>
      <w:tr w:rsidR="0049794F">
        <w:trPr>
          <w:trHeight w:val="698"/>
        </w:trPr>
        <w:tc>
          <w:tcPr>
            <w:tcW w:w="3402" w:type="dxa"/>
          </w:tcPr>
          <w:p w:rsidR="0049794F" w:rsidRDefault="00C210F7">
            <w:pPr>
              <w:suppressAutoHyphens/>
              <w:ind w:left="0" w:firstLine="317"/>
              <w:jc w:val="both"/>
              <w:rPr>
                <w:b/>
                <w:szCs w:val="28"/>
              </w:rPr>
            </w:pPr>
            <w:r>
              <w:rPr>
                <w:b/>
              </w:rPr>
              <w:t>ПК 5.1</w:t>
            </w:r>
            <w:r>
              <w:rPr>
                <w:b/>
                <w:szCs w:val="28"/>
              </w:rPr>
              <w:t xml:space="preserve">  </w:t>
            </w:r>
          </w:p>
          <w:p w:rsidR="0049794F" w:rsidRDefault="0049794F">
            <w:pPr>
              <w:ind w:left="0" w:firstLine="317"/>
              <w:jc w:val="both"/>
              <w:rPr>
                <w:highlight w:val="yellow"/>
              </w:rPr>
            </w:pPr>
          </w:p>
          <w:p w:rsidR="0049794F" w:rsidRDefault="00C210F7">
            <w:pPr>
              <w:suppressAutoHyphens/>
              <w:ind w:left="0" w:hanging="40"/>
              <w:jc w:val="both"/>
              <w:rPr>
                <w:i/>
                <w:highlight w:val="yellow"/>
              </w:rPr>
            </w:pPr>
            <w:r>
              <w:rPr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  <w:p w:rsidR="0049794F" w:rsidRDefault="00C210F7">
            <w:pPr>
              <w:ind w:left="0" w:firstLine="0"/>
              <w:jc w:val="both"/>
            </w:pPr>
            <w:r>
              <w:rPr>
                <w:b/>
              </w:rPr>
              <w:t>ЛР</w:t>
            </w:r>
            <w:r>
              <w:t xml:space="preserve"> 4;6;10;13-22;23-25;28-29</w:t>
            </w:r>
          </w:p>
          <w:p w:rsidR="0049794F" w:rsidRDefault="0049794F">
            <w:pPr>
              <w:rPr>
                <w:highlight w:val="yellow"/>
              </w:rPr>
            </w:pPr>
          </w:p>
        </w:tc>
        <w:tc>
          <w:tcPr>
            <w:tcW w:w="8505" w:type="dxa"/>
          </w:tcPr>
          <w:p w:rsidR="0049794F" w:rsidRDefault="00C210F7">
            <w:pPr>
              <w:ind w:left="90" w:firstLine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Выполнение всех действий по </w:t>
            </w:r>
            <w:r>
              <w:rPr>
                <w:b/>
                <w:bCs/>
                <w:i/>
              </w:rPr>
              <w:t xml:space="preserve">организации и содержанию рабочего места кондитера </w:t>
            </w:r>
            <w:r>
              <w:rPr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адекватный выбор и</w:t>
            </w:r>
            <w:r>
              <w:rPr>
                <w:bCs/>
              </w:rPr>
              <w:t xml:space="preserve"> целевое, безопасное использование </w:t>
            </w:r>
            <w:r>
              <w:rPr>
                <w:rFonts w:eastAsia="Times New Roman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</w:t>
            </w:r>
            <w:r>
              <w:rPr>
                <w:rFonts w:eastAsia="Times New Roman"/>
              </w:rPr>
              <w:t xml:space="preserve"> месте оборудования, инвентаря, посуды, инструментов, сырья, материалов;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 текущей уборки рабочего места кондитера;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правильное</w:t>
            </w:r>
            <w:r>
              <w:rPr>
                <w:rFonts w:eastAsia="Times New Roman"/>
              </w:rPr>
              <w:t xml:space="preserve"> выполнение работ по уходу за весоизмерительным оборудованием;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организаци</w:t>
            </w:r>
            <w:r>
              <w:rPr>
                <w:rFonts w:eastAsia="Times New Roman"/>
              </w:rPr>
              <w:t>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</w:t>
            </w:r>
            <w:r>
              <w:rPr>
                <w:rFonts w:eastAsia="Times New Roman"/>
              </w:rPr>
              <w:t xml:space="preserve"> оборудовании, правильность охлаждения, замораживания для хранения, упаковки на вынос, складирования);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</w:t>
            </w:r>
            <w:r>
              <w:rPr>
                <w:rFonts w:eastAsia="Times New Roman"/>
              </w:rPr>
              <w:t>ов требованиям инструкций и регламентов по технике безопасности, охране труда, санитарии и гигиене;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подготовка инструментов;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точность, соответствие заданию расчета потребности в продуктах, </w:t>
            </w:r>
            <w:r>
              <w:rPr>
                <w:rFonts w:eastAsia="Times New Roman"/>
              </w:rPr>
              <w:t>полуфабрикатах;</w:t>
            </w:r>
          </w:p>
          <w:p w:rsidR="0049794F" w:rsidRDefault="00C210F7">
            <w:pPr>
              <w:pStyle w:val="aff1"/>
              <w:numPr>
                <w:ilvl w:val="0"/>
                <w:numId w:val="20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lastRenderedPageBreak/>
              <w:t>Текущий контроль: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 практических/ лабораторных занятий;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практикам;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заданий по </w:t>
            </w:r>
            <w:r>
              <w:rPr>
                <w:i/>
              </w:rPr>
              <w:t>самостоятельной работе</w:t>
            </w:r>
          </w:p>
          <w:p w:rsidR="0049794F" w:rsidRDefault="0049794F">
            <w:pPr>
              <w:ind w:left="0" w:firstLine="0"/>
              <w:rPr>
                <w:b/>
                <w:i/>
              </w:rPr>
            </w:pP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выполнения: 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выполнения заданий экзамена по модулю;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lastRenderedPageBreak/>
              <w:t>- экспертная оценка защиты отчетов по учебной и производственной практи</w:t>
            </w:r>
            <w:r>
              <w:rPr>
                <w:i/>
              </w:rPr>
              <w:t>кам</w:t>
            </w:r>
          </w:p>
          <w:p w:rsidR="0049794F" w:rsidRDefault="0049794F">
            <w:pPr>
              <w:ind w:left="67" w:hanging="22"/>
              <w:rPr>
                <w:i/>
              </w:rPr>
            </w:pPr>
          </w:p>
          <w:p w:rsidR="0049794F" w:rsidRDefault="0049794F">
            <w:pPr>
              <w:ind w:left="67" w:hanging="22"/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ind w:left="317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>ПК 5.2.</w:t>
            </w:r>
            <w:r>
              <w:rPr>
                <w:szCs w:val="28"/>
              </w:rPr>
              <w:t xml:space="preserve"> </w:t>
            </w:r>
          </w:p>
          <w:p w:rsidR="0049794F" w:rsidRDefault="00C210F7">
            <w:pPr>
              <w:ind w:left="0" w:hanging="40"/>
              <w:rPr>
                <w:rFonts w:cs="Arial"/>
              </w:rPr>
            </w:pPr>
            <w:r>
              <w:rPr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49794F" w:rsidRDefault="0049794F">
            <w:pPr>
              <w:ind w:left="317"/>
              <w:rPr>
                <w:b/>
                <w:szCs w:val="28"/>
              </w:rPr>
            </w:pPr>
          </w:p>
          <w:p w:rsidR="0049794F" w:rsidRDefault="00C210F7">
            <w:pPr>
              <w:ind w:left="317"/>
              <w:rPr>
                <w:b/>
                <w:szCs w:val="28"/>
              </w:rPr>
            </w:pPr>
            <w:r>
              <w:rPr>
                <w:b/>
                <w:szCs w:val="28"/>
              </w:rPr>
              <w:t>ПК 5.3.</w:t>
            </w:r>
          </w:p>
          <w:p w:rsidR="0049794F" w:rsidRDefault="00C210F7">
            <w:pPr>
              <w:ind w:left="0" w:hanging="40"/>
              <w:rPr>
                <w:rFonts w:cs="Arial"/>
              </w:rPr>
            </w:pPr>
            <w:r>
              <w:rPr>
                <w:szCs w:val="28"/>
              </w:rPr>
              <w:t xml:space="preserve">Осуществлять изготовление, творческое оформление, подготовку к реализации хлебобулочных изделий и </w:t>
            </w:r>
            <w:r>
              <w:rPr>
                <w:szCs w:val="28"/>
              </w:rPr>
              <w:t>хлеба разнообразного ассортимента</w:t>
            </w:r>
          </w:p>
          <w:p w:rsidR="0049794F" w:rsidRDefault="0049794F">
            <w:pPr>
              <w:ind w:left="0" w:hanging="40"/>
              <w:rPr>
                <w:b/>
                <w:szCs w:val="28"/>
              </w:rPr>
            </w:pPr>
          </w:p>
          <w:p w:rsidR="0049794F" w:rsidRDefault="00C210F7">
            <w:pPr>
              <w:ind w:left="0" w:hanging="40"/>
              <w:rPr>
                <w:b/>
                <w:szCs w:val="28"/>
              </w:rPr>
            </w:pPr>
            <w:r>
              <w:rPr>
                <w:b/>
                <w:szCs w:val="28"/>
              </w:rPr>
              <w:t>ПК 5.4.</w:t>
            </w:r>
          </w:p>
          <w:p w:rsidR="0049794F" w:rsidRDefault="00C210F7">
            <w:pPr>
              <w:ind w:left="0" w:hanging="40"/>
              <w:rPr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Осуществлять изготовление, творческое оформление, подготовку к реализации мучных кондитерских изделий </w:t>
            </w:r>
            <w:r>
              <w:rPr>
                <w:szCs w:val="28"/>
              </w:rPr>
              <w:lastRenderedPageBreak/>
              <w:t>разнообразного ассортимента</w:t>
            </w:r>
          </w:p>
          <w:p w:rsidR="0049794F" w:rsidRDefault="0049794F">
            <w:pPr>
              <w:ind w:left="0" w:hanging="40"/>
              <w:rPr>
                <w:b/>
                <w:szCs w:val="28"/>
              </w:rPr>
            </w:pPr>
          </w:p>
          <w:p w:rsidR="0049794F" w:rsidRDefault="00C210F7">
            <w:pPr>
              <w:ind w:left="0" w:hanging="40"/>
              <w:rPr>
                <w:szCs w:val="28"/>
              </w:rPr>
            </w:pPr>
            <w:r>
              <w:rPr>
                <w:b/>
                <w:szCs w:val="28"/>
              </w:rPr>
              <w:t>ПК 5.5.</w:t>
            </w:r>
            <w:r>
              <w:rPr>
                <w:szCs w:val="28"/>
              </w:rPr>
              <w:t xml:space="preserve"> </w:t>
            </w:r>
          </w:p>
          <w:p w:rsidR="0049794F" w:rsidRDefault="00C210F7">
            <w:pPr>
              <w:ind w:left="0" w:hanging="40"/>
              <w:rPr>
                <w:rFonts w:cs="Arial"/>
              </w:rPr>
            </w:pPr>
            <w:r>
              <w:rPr>
                <w:szCs w:val="28"/>
              </w:rPr>
              <w:t>Осуществлять изготовление, творческое оформление, подготовку к реализаци</w:t>
            </w:r>
            <w:r>
              <w:rPr>
                <w:szCs w:val="28"/>
              </w:rPr>
              <w:t>и пирожных и тортов разнообразного ассортимента</w:t>
            </w:r>
          </w:p>
          <w:p w:rsidR="0049794F" w:rsidRDefault="00C210F7">
            <w:pPr>
              <w:ind w:left="0" w:firstLine="0"/>
              <w:jc w:val="both"/>
            </w:pPr>
            <w:r>
              <w:rPr>
                <w:b/>
              </w:rPr>
              <w:t>ЛР</w:t>
            </w:r>
            <w:r>
              <w:t xml:space="preserve"> 4;6;10;13-22;23-25;28-29</w:t>
            </w:r>
          </w:p>
          <w:p w:rsidR="0049794F" w:rsidRDefault="0049794F">
            <w:pPr>
              <w:ind w:left="317"/>
              <w:rPr>
                <w:i/>
                <w:highlight w:val="yellow"/>
              </w:rPr>
            </w:pPr>
          </w:p>
        </w:tc>
        <w:tc>
          <w:tcPr>
            <w:tcW w:w="8505" w:type="dxa"/>
          </w:tcPr>
          <w:p w:rsidR="0049794F" w:rsidRDefault="00C210F7">
            <w:pPr>
              <w:ind w:left="9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49794F" w:rsidRDefault="00C210F7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адекватный выбор основных продуктов и дополнительных ингредиентов, в том</w:t>
            </w:r>
            <w:r>
              <w:rPr>
                <w:bCs/>
              </w:rPr>
              <w:t xml:space="preserve"> числе вкусовых, ароматических, красящих веществ,</w:t>
            </w:r>
            <w:r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:rsidR="0049794F" w:rsidRDefault="00C210F7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49794F" w:rsidRDefault="00C210F7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оптимальность процесса при</w:t>
            </w:r>
            <w:r>
              <w:rPr>
                <w:bCs/>
              </w:rPr>
              <w:t xml:space="preserve">готовления </w:t>
            </w:r>
            <w:r>
              <w:rPr>
                <w:rFonts w:eastAsia="Times New Roman"/>
              </w:rPr>
              <w:t>реализации хлебобулочных, мучных кондитерских изделий</w:t>
            </w:r>
            <w:r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>
              <w:rPr>
                <w:rFonts w:eastAsia="Times New Roman"/>
              </w:rPr>
              <w:t>);</w:t>
            </w:r>
          </w:p>
          <w:p w:rsidR="0049794F" w:rsidRDefault="00C210F7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профессиональная демонстрация навыко</w:t>
            </w:r>
            <w:r>
              <w:rPr>
                <w:rFonts w:eastAsia="Times New Roman"/>
              </w:rPr>
              <w:t>в работы с инструментами, кондитерским инвентарем;</w:t>
            </w:r>
          </w:p>
          <w:p w:rsidR="0049794F" w:rsidRDefault="00C210F7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 xml:space="preserve">, соответствие </w:t>
            </w:r>
            <w:r>
              <w:rPr>
                <w:bCs/>
              </w:rPr>
              <w:t>процессов инструкциям, регламентам;</w:t>
            </w:r>
          </w:p>
          <w:p w:rsidR="0049794F" w:rsidRDefault="00C210F7">
            <w:pPr>
              <w:pStyle w:val="aff1"/>
              <w:numPr>
                <w:ilvl w:val="0"/>
                <w:numId w:val="21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49794F" w:rsidRDefault="00C210F7">
            <w:pPr>
              <w:pStyle w:val="aff1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корректное использование цветных разделочных досок;</w:t>
            </w:r>
          </w:p>
          <w:p w:rsidR="0049794F" w:rsidRDefault="00C210F7">
            <w:pPr>
              <w:pStyle w:val="aff1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раздельное использование контейнеров</w:t>
            </w:r>
            <w:r>
              <w:rPr>
                <w:rFonts w:eastAsia="Times New Roman"/>
              </w:rPr>
              <w:t xml:space="preserve"> для органических и неорганических отходов;</w:t>
            </w:r>
          </w:p>
          <w:p w:rsidR="0049794F" w:rsidRDefault="00C210F7">
            <w:pPr>
              <w:pStyle w:val="aff1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</w:t>
            </w:r>
            <w:r>
              <w:rPr>
                <w:rFonts w:eastAsia="Times New Roman"/>
              </w:rPr>
              <w:t>аботы,  правильная (обязательная) дегустация в процессе приготовления, чистота на рабочем месте и в холодильнике);</w:t>
            </w:r>
          </w:p>
          <w:p w:rsidR="0049794F" w:rsidRDefault="00C210F7">
            <w:pPr>
              <w:pStyle w:val="aff1"/>
              <w:numPr>
                <w:ilvl w:val="0"/>
                <w:numId w:val="22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9794F" w:rsidRDefault="00C210F7">
            <w:pPr>
              <w:pStyle w:val="aff1"/>
              <w:numPr>
                <w:ilvl w:val="0"/>
                <w:numId w:val="23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</w:t>
            </w:r>
            <w:r>
              <w:rPr>
                <w:bCs/>
              </w:rPr>
              <w:t>мативам;</w:t>
            </w:r>
          </w:p>
          <w:p w:rsidR="0049794F" w:rsidRDefault="00C210F7">
            <w:pPr>
              <w:pStyle w:val="aff1"/>
              <w:numPr>
                <w:ilvl w:val="0"/>
                <w:numId w:val="23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массы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 xml:space="preserve"> требованиям рецептуры, меню, особенностям заказа; </w:t>
            </w:r>
          </w:p>
          <w:p w:rsidR="0049794F" w:rsidRDefault="00C210F7">
            <w:pPr>
              <w:pStyle w:val="aff1"/>
              <w:numPr>
                <w:ilvl w:val="0"/>
                <w:numId w:val="23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точность расчетов закладки продуктов при изменении выхода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>, взаимозаменяемости сырья, продук</w:t>
            </w:r>
            <w:r>
              <w:rPr>
                <w:bCs/>
              </w:rPr>
              <w:t>тов;</w:t>
            </w:r>
          </w:p>
          <w:p w:rsidR="0049794F" w:rsidRDefault="00C210F7">
            <w:pPr>
              <w:pStyle w:val="aff1"/>
              <w:numPr>
                <w:ilvl w:val="0"/>
                <w:numId w:val="23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49794F" w:rsidRDefault="00C210F7">
            <w:pPr>
              <w:pStyle w:val="aff1"/>
              <w:numPr>
                <w:ilvl w:val="0"/>
                <w:numId w:val="23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внешнего вида готовых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 xml:space="preserve"> требованиям рецептуры, заказа:</w:t>
            </w:r>
          </w:p>
          <w:p w:rsidR="0049794F" w:rsidRDefault="00C210F7">
            <w:pPr>
              <w:pStyle w:val="aff1"/>
              <w:numPr>
                <w:ilvl w:val="0"/>
                <w:numId w:val="24"/>
              </w:numPr>
              <w:spacing w:before="0" w:after="0"/>
              <w:ind w:left="1309" w:hanging="425"/>
              <w:jc w:val="both"/>
              <w:rPr>
                <w:bCs/>
              </w:rPr>
            </w:pPr>
            <w:r>
              <w:rPr>
                <w:bCs/>
              </w:rPr>
              <w:t>гармоничность, креативность, аккуратность  внеш</w:t>
            </w:r>
            <w:r>
              <w:rPr>
                <w:bCs/>
              </w:rPr>
              <w:t>него вида готовой продукции (общее визуальное впечатление: цвет/сочетание/баланс/композиция)</w:t>
            </w:r>
          </w:p>
          <w:p w:rsidR="0049794F" w:rsidRDefault="00C210F7">
            <w:pPr>
              <w:pStyle w:val="aff1"/>
              <w:numPr>
                <w:ilvl w:val="0"/>
                <w:numId w:val="24"/>
              </w:numPr>
              <w:spacing w:before="0" w:after="0"/>
              <w:ind w:left="1309" w:hanging="425"/>
              <w:jc w:val="both"/>
              <w:rPr>
                <w:bCs/>
              </w:rPr>
            </w:pPr>
            <w:r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</w:t>
            </w:r>
            <w:r>
              <w:rPr>
                <w:bCs/>
              </w:rPr>
              <w:t>воречий;</w:t>
            </w:r>
          </w:p>
          <w:p w:rsidR="0049794F" w:rsidRDefault="00C210F7">
            <w:pPr>
              <w:pStyle w:val="aff1"/>
              <w:numPr>
                <w:ilvl w:val="0"/>
                <w:numId w:val="24"/>
              </w:numPr>
              <w:spacing w:before="0" w:after="0"/>
              <w:ind w:left="1309" w:hanging="425"/>
              <w:jc w:val="both"/>
              <w:rPr>
                <w:bCs/>
              </w:rPr>
            </w:pPr>
            <w:r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49794F" w:rsidRDefault="00C210F7">
            <w:pPr>
              <w:pStyle w:val="aff1"/>
              <w:numPr>
                <w:ilvl w:val="0"/>
                <w:numId w:val="23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r>
              <w:rPr>
                <w:b/>
              </w:rPr>
              <w:lastRenderedPageBreak/>
              <w:t>ОК 01</w:t>
            </w:r>
            <w:r>
              <w:t xml:space="preserve"> </w:t>
            </w:r>
          </w:p>
          <w:p w:rsidR="0049794F" w:rsidRDefault="00C210F7">
            <w:pPr>
              <w:ind w:left="34" w:firstLine="0"/>
              <w:jc w:val="both"/>
            </w:pPr>
            <w:r>
              <w:t xml:space="preserve">Выбирать способы решения задач профессиональной </w:t>
            </w:r>
            <w:r>
              <w:t>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оптимальность определения этапов решения з</w:t>
            </w:r>
            <w:r>
              <w:rPr>
                <w:color w:val="000000"/>
              </w:rPr>
              <w:t>адачи;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 потребности в информации;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эффективность поиска;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определения источников нужных ресурсов;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разработка детального плана действий;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правильность оценки рисков на каждом шагу;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>точность оценки плюсов и минусов полученно</w:t>
            </w:r>
            <w:r>
              <w:rPr>
                <w:color w:val="000000"/>
              </w:rPr>
              <w:t>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t>Текущий контроль: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 заданий для практических/ лабора</w:t>
            </w:r>
            <w:r>
              <w:rPr>
                <w:i/>
                <w:lang w:val="en-US"/>
              </w:rPr>
              <w:t>n</w:t>
            </w:r>
            <w:r>
              <w:rPr>
                <w:i/>
              </w:rPr>
              <w:t>орных занятий;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заданий по учебной и </w:t>
            </w:r>
            <w:r>
              <w:rPr>
                <w:i/>
              </w:rPr>
              <w:t>производственной практике;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для самостоятельной работы</w:t>
            </w:r>
          </w:p>
          <w:p w:rsidR="0049794F" w:rsidRDefault="0049794F">
            <w:pPr>
              <w:ind w:left="0" w:firstLine="0"/>
              <w:rPr>
                <w:b/>
                <w:i/>
              </w:rPr>
            </w:pP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 процессе выполнения: 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экзамена по модулю;</w:t>
            </w:r>
          </w:p>
          <w:p w:rsidR="0049794F" w:rsidRDefault="00C210F7">
            <w:pPr>
              <w:ind w:left="67" w:hanging="22"/>
              <w:rPr>
                <w:i/>
              </w:rPr>
            </w:pPr>
            <w:r>
              <w:rPr>
                <w:i/>
              </w:rPr>
              <w:t>- экспертная оценка защиты отч</w:t>
            </w:r>
            <w:r>
              <w:rPr>
                <w:i/>
              </w:rPr>
              <w:t xml:space="preserve">етов по учебной и производственной </w:t>
            </w:r>
            <w:r>
              <w:rPr>
                <w:i/>
              </w:rPr>
              <w:lastRenderedPageBreak/>
              <w:t>практикам</w:t>
            </w:r>
          </w:p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ОК. 02</w:t>
            </w:r>
          </w:p>
          <w:p w:rsidR="0049794F" w:rsidRDefault="00C210F7">
            <w:pPr>
              <w:ind w:left="34" w:firstLine="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</w:pPr>
            <w:r>
              <w:t xml:space="preserve">оптимальность планирования информационного поиска из широкого набора источников, </w:t>
            </w:r>
            <w:r>
              <w:t>необходимого для выполнения профессиональных задач;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</w:pPr>
            <w:r>
              <w:t>адекватность анализа полученной информации, точность выделения в ней главных аспектов;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точность структурирования отобранной информации в соответствии с параметрами поиска;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</w:pPr>
            <w:r>
              <w:t>адекватность интерпретации получ</w:t>
            </w:r>
            <w:r>
              <w:t>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rPr>
          <w:trHeight w:val="1150"/>
        </w:trPr>
        <w:tc>
          <w:tcPr>
            <w:tcW w:w="3402" w:type="dxa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 xml:space="preserve">ОК.03 </w:t>
            </w:r>
          </w:p>
          <w:p w:rsidR="0049794F" w:rsidRDefault="00C210F7">
            <w:pPr>
              <w:ind w:left="34" w:firstLine="0"/>
            </w:pPr>
            <w: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актуальность используемой нормативно-правовой документации по профессии;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точность, адекватность применения с</w:t>
            </w:r>
            <w:r>
              <w:t>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rPr>
                <w:b/>
              </w:rPr>
            </w:pPr>
            <w:r>
              <w:rPr>
                <w:b/>
              </w:rPr>
              <w:t xml:space="preserve">ОК 04. </w:t>
            </w:r>
          </w:p>
          <w:p w:rsidR="0049794F" w:rsidRDefault="00C210F7">
            <w:pPr>
              <w:ind w:left="34" w:firstLine="0"/>
            </w:pPr>
            <w:r>
              <w:t xml:space="preserve">Работать в коллективе и команде, эффективно </w:t>
            </w:r>
            <w:r>
              <w:lastRenderedPageBreak/>
              <w:t>взаимодействовать с коллегами, руководством, клиентами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lastRenderedPageBreak/>
              <w:t>эффективность участия в  деловом общении для решения деловых задач;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 xml:space="preserve">оптимальность планирования </w:t>
            </w:r>
            <w:r>
              <w:t>профессиональной деятельность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ind w:left="0" w:firstLine="317"/>
            </w:pPr>
            <w:r>
              <w:rPr>
                <w:b/>
              </w:rPr>
              <w:t>ОК. 05</w:t>
            </w:r>
            <w:r>
              <w:t xml:space="preserve"> </w:t>
            </w:r>
          </w:p>
          <w:p w:rsidR="0049794F" w:rsidRDefault="00C210F7">
            <w:pPr>
              <w:ind w:left="0" w:firstLine="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 xml:space="preserve">грамотность устного и письменного изложения своих       мыслей по профессиональной </w:t>
            </w:r>
            <w:r>
              <w:t>тематике на государственном языке;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06.</w:t>
            </w:r>
          </w:p>
          <w:p w:rsidR="0049794F" w:rsidRDefault="00C210F7">
            <w:pPr>
              <w:ind w:left="34" w:firstLine="283"/>
              <w:jc w:val="both"/>
              <w:rPr>
                <w:b/>
                <w:szCs w:val="28"/>
              </w:rPr>
            </w:pPr>
            <w: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ind w:left="0" w:firstLine="317"/>
            </w:pPr>
            <w:r>
              <w:rPr>
                <w:b/>
                <w:bCs/>
              </w:rPr>
              <w:t>ОК 07</w:t>
            </w:r>
            <w:r>
              <w:rPr>
                <w:b/>
              </w:rPr>
              <w:t>.</w:t>
            </w:r>
            <w:r>
              <w:t xml:space="preserve"> </w:t>
            </w:r>
          </w:p>
          <w:p w:rsidR="0049794F" w:rsidRDefault="00C210F7">
            <w:pPr>
              <w:ind w:left="0" w:firstLine="34"/>
              <w:rPr>
                <w:b/>
                <w:i/>
              </w:rPr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точность соблюдения правил экологической безопасности при ведении профессиональной деятельности;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эффективность обеспечения ресурсосбережения на ра</w:t>
            </w:r>
            <w:r>
              <w:t>бочем месте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rPr>
                <w:b/>
                <w:i/>
              </w:rPr>
            </w:pPr>
            <w:r>
              <w:rPr>
                <w:b/>
                <w:i/>
              </w:rPr>
              <w:t>ОК. 09</w:t>
            </w:r>
          </w:p>
          <w:p w:rsidR="0049794F" w:rsidRDefault="00C210F7">
            <w:pPr>
              <w:ind w:left="34" w:firstLine="0"/>
            </w:pPr>
            <w:r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</w:pPr>
            <w: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  <w:tr w:rsidR="0049794F">
        <w:tc>
          <w:tcPr>
            <w:tcW w:w="3402" w:type="dxa"/>
          </w:tcPr>
          <w:p w:rsidR="0049794F" w:rsidRDefault="00C210F7">
            <w:pPr>
              <w:ind w:left="34" w:firstLine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ОК 10.</w:t>
            </w:r>
          </w:p>
          <w:p w:rsidR="0049794F" w:rsidRDefault="00C210F7">
            <w:pPr>
              <w:ind w:left="34" w:firstLine="0"/>
              <w:jc w:val="both"/>
              <w:rPr>
                <w:b/>
                <w:szCs w:val="28"/>
              </w:rPr>
            </w:pPr>
            <w:r>
              <w:t xml:space="preserve">Пользоваться профессиональной </w:t>
            </w:r>
            <w:r>
              <w:lastRenderedPageBreak/>
              <w:t>документацией на государственном и иностранном языке</w:t>
            </w:r>
          </w:p>
        </w:tc>
        <w:tc>
          <w:tcPr>
            <w:tcW w:w="8505" w:type="dxa"/>
          </w:tcPr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адекватность </w:t>
            </w:r>
            <w:r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адекватность применения нормативной документации в </w:t>
            </w:r>
            <w:r>
              <w:rPr>
                <w:rFonts w:eastAsia="Times New Roman"/>
              </w:rPr>
              <w:lastRenderedPageBreak/>
              <w:t>профессиональной деятельности;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 xml:space="preserve">точно, </w:t>
            </w:r>
            <w:r>
              <w:rPr>
                <w:iCs/>
              </w:rPr>
              <w:t>адекватно ситуации обосновывать и объяснить свои действия (текущие и планируемые);</w:t>
            </w:r>
          </w:p>
          <w:p w:rsidR="0049794F" w:rsidRDefault="00C210F7">
            <w:pPr>
              <w:pStyle w:val="aff1"/>
              <w:numPr>
                <w:ilvl w:val="0"/>
                <w:numId w:val="2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49794F" w:rsidRDefault="0049794F">
            <w:pPr>
              <w:rPr>
                <w:i/>
              </w:rPr>
            </w:pPr>
          </w:p>
        </w:tc>
      </w:tr>
    </w:tbl>
    <w:p w:rsidR="0049794F" w:rsidRDefault="0049794F">
      <w:pPr>
        <w:ind w:left="142" w:hanging="142"/>
        <w:rPr>
          <w:b/>
          <w:i/>
          <w:sz w:val="28"/>
        </w:rPr>
      </w:pPr>
    </w:p>
    <w:p w:rsidR="0049794F" w:rsidRDefault="0049794F"/>
    <w:p w:rsidR="0049794F" w:rsidRDefault="0049794F">
      <w:pPr>
        <w:pStyle w:val="aff1"/>
        <w:ind w:left="1353"/>
        <w:rPr>
          <w:b/>
          <w:i/>
        </w:rPr>
      </w:pPr>
    </w:p>
    <w:p w:rsidR="0049794F" w:rsidRDefault="0049794F">
      <w:pPr>
        <w:pStyle w:val="aff1"/>
        <w:ind w:left="1353"/>
        <w:rPr>
          <w:b/>
          <w:i/>
        </w:rPr>
      </w:pPr>
    </w:p>
    <w:p w:rsidR="0049794F" w:rsidRDefault="0049794F">
      <w:pPr>
        <w:pStyle w:val="aff1"/>
        <w:ind w:left="1353"/>
      </w:pPr>
    </w:p>
    <w:sectPr w:rsidR="004979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0F7" w:rsidRDefault="00C210F7">
      <w:r>
        <w:separator/>
      </w:r>
    </w:p>
  </w:endnote>
  <w:endnote w:type="continuationSeparator" w:id="0">
    <w:p w:rsidR="00C210F7" w:rsidRDefault="00C2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entury Schoolbook">
    <w:altName w:val="Segoe Print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94F" w:rsidRDefault="00C210F7">
    <w:pPr>
      <w:pStyle w:val="af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794F" w:rsidRDefault="0049794F">
    <w:pPr>
      <w:pStyle w:val="af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94F" w:rsidRDefault="00C210F7">
    <w:pPr>
      <w:pStyle w:val="af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751">
      <w:rPr>
        <w:noProof/>
      </w:rPr>
      <w:t>32</w:t>
    </w:r>
    <w:r>
      <w:fldChar w:fldCharType="end"/>
    </w:r>
  </w:p>
  <w:p w:rsidR="0049794F" w:rsidRDefault="0049794F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0F7" w:rsidRDefault="00C210F7">
      <w:r>
        <w:separator/>
      </w:r>
    </w:p>
  </w:footnote>
  <w:footnote w:type="continuationSeparator" w:id="0">
    <w:p w:rsidR="00C210F7" w:rsidRDefault="00C2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82F26"/>
    <w:multiLevelType w:val="multilevel"/>
    <w:tmpl w:val="05F82F26"/>
    <w:lvl w:ilvl="0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1" w:hanging="360"/>
      </w:pPr>
    </w:lvl>
    <w:lvl w:ilvl="2">
      <w:start w:val="1"/>
      <w:numFmt w:val="lowerRoman"/>
      <w:lvlText w:val="%3."/>
      <w:lvlJc w:val="right"/>
      <w:pPr>
        <w:ind w:left="1891" w:hanging="180"/>
      </w:pPr>
    </w:lvl>
    <w:lvl w:ilvl="3">
      <w:start w:val="1"/>
      <w:numFmt w:val="decimal"/>
      <w:lvlText w:val="%4."/>
      <w:lvlJc w:val="left"/>
      <w:pPr>
        <w:ind w:left="2611" w:hanging="360"/>
      </w:pPr>
    </w:lvl>
    <w:lvl w:ilvl="4">
      <w:start w:val="1"/>
      <w:numFmt w:val="lowerLetter"/>
      <w:lvlText w:val="%5."/>
      <w:lvlJc w:val="left"/>
      <w:pPr>
        <w:ind w:left="3331" w:hanging="360"/>
      </w:pPr>
    </w:lvl>
    <w:lvl w:ilvl="5">
      <w:start w:val="1"/>
      <w:numFmt w:val="lowerRoman"/>
      <w:lvlText w:val="%6."/>
      <w:lvlJc w:val="right"/>
      <w:pPr>
        <w:ind w:left="4051" w:hanging="180"/>
      </w:pPr>
    </w:lvl>
    <w:lvl w:ilvl="6">
      <w:start w:val="1"/>
      <w:numFmt w:val="decimal"/>
      <w:lvlText w:val="%7."/>
      <w:lvlJc w:val="left"/>
      <w:pPr>
        <w:ind w:left="4771" w:hanging="360"/>
      </w:pPr>
    </w:lvl>
    <w:lvl w:ilvl="7">
      <w:start w:val="1"/>
      <w:numFmt w:val="lowerLetter"/>
      <w:lvlText w:val="%8."/>
      <w:lvlJc w:val="left"/>
      <w:pPr>
        <w:ind w:left="5491" w:hanging="360"/>
      </w:pPr>
    </w:lvl>
    <w:lvl w:ilvl="8">
      <w:start w:val="1"/>
      <w:numFmt w:val="lowerRoman"/>
      <w:lvlText w:val="%9."/>
      <w:lvlJc w:val="right"/>
      <w:pPr>
        <w:ind w:left="6211" w:hanging="180"/>
      </w:pPr>
    </w:lvl>
  </w:abstractNum>
  <w:abstractNum w:abstractNumId="1" w15:restartNumberingAfterBreak="0">
    <w:nsid w:val="0BCC47A1"/>
    <w:multiLevelType w:val="multilevel"/>
    <w:tmpl w:val="0BCC47A1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D8E2F45"/>
    <w:multiLevelType w:val="multilevel"/>
    <w:tmpl w:val="0D8E2F45"/>
    <w:lvl w:ilvl="0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 w15:restartNumberingAfterBreak="0">
    <w:nsid w:val="10694AB5"/>
    <w:multiLevelType w:val="multilevel"/>
    <w:tmpl w:val="10694AB5"/>
    <w:lvl w:ilvl="0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 w15:restartNumberingAfterBreak="0">
    <w:nsid w:val="1A561A5D"/>
    <w:multiLevelType w:val="multilevel"/>
    <w:tmpl w:val="1A561A5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872E00"/>
    <w:multiLevelType w:val="multilevel"/>
    <w:tmpl w:val="1C872E00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D2108A"/>
    <w:multiLevelType w:val="multilevel"/>
    <w:tmpl w:val="22D210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1861DC"/>
    <w:multiLevelType w:val="multilevel"/>
    <w:tmpl w:val="2C1861DC"/>
    <w:lvl w:ilvl="0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 w15:restartNumberingAfterBreak="0">
    <w:nsid w:val="2C4B79A7"/>
    <w:multiLevelType w:val="multilevel"/>
    <w:tmpl w:val="2C4B79A7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37838CD"/>
    <w:multiLevelType w:val="multilevel"/>
    <w:tmpl w:val="337838CD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10" w15:restartNumberingAfterBreak="0">
    <w:nsid w:val="3D440C01"/>
    <w:multiLevelType w:val="multilevel"/>
    <w:tmpl w:val="3D440C01"/>
    <w:lvl w:ilvl="0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560395"/>
    <w:multiLevelType w:val="multilevel"/>
    <w:tmpl w:val="43560395"/>
    <w:lvl w:ilvl="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D502D"/>
    <w:multiLevelType w:val="multilevel"/>
    <w:tmpl w:val="463D502D"/>
    <w:lvl w:ilvl="0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3" w15:restartNumberingAfterBreak="0">
    <w:nsid w:val="4B890456"/>
    <w:multiLevelType w:val="multilevel"/>
    <w:tmpl w:val="4B890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171" w:hanging="360"/>
      </w:pPr>
    </w:lvl>
    <w:lvl w:ilvl="2">
      <w:start w:val="1"/>
      <w:numFmt w:val="lowerRoman"/>
      <w:lvlText w:val="%3."/>
      <w:lvlJc w:val="right"/>
      <w:pPr>
        <w:ind w:left="1891" w:hanging="180"/>
      </w:pPr>
    </w:lvl>
    <w:lvl w:ilvl="3">
      <w:start w:val="1"/>
      <w:numFmt w:val="decimal"/>
      <w:lvlText w:val="%4."/>
      <w:lvlJc w:val="left"/>
      <w:pPr>
        <w:ind w:left="2611" w:hanging="360"/>
      </w:pPr>
    </w:lvl>
    <w:lvl w:ilvl="4">
      <w:start w:val="1"/>
      <w:numFmt w:val="lowerLetter"/>
      <w:lvlText w:val="%5."/>
      <w:lvlJc w:val="left"/>
      <w:pPr>
        <w:ind w:left="3331" w:hanging="360"/>
      </w:pPr>
    </w:lvl>
    <w:lvl w:ilvl="5">
      <w:start w:val="1"/>
      <w:numFmt w:val="lowerRoman"/>
      <w:lvlText w:val="%6."/>
      <w:lvlJc w:val="right"/>
      <w:pPr>
        <w:ind w:left="4051" w:hanging="180"/>
      </w:pPr>
    </w:lvl>
    <w:lvl w:ilvl="6">
      <w:start w:val="1"/>
      <w:numFmt w:val="decimal"/>
      <w:lvlText w:val="%7."/>
      <w:lvlJc w:val="left"/>
      <w:pPr>
        <w:ind w:left="4771" w:hanging="360"/>
      </w:pPr>
    </w:lvl>
    <w:lvl w:ilvl="7">
      <w:start w:val="1"/>
      <w:numFmt w:val="lowerLetter"/>
      <w:lvlText w:val="%8."/>
      <w:lvlJc w:val="left"/>
      <w:pPr>
        <w:ind w:left="5491" w:hanging="360"/>
      </w:pPr>
    </w:lvl>
    <w:lvl w:ilvl="8">
      <w:start w:val="1"/>
      <w:numFmt w:val="lowerRoman"/>
      <w:lvlText w:val="%9."/>
      <w:lvlJc w:val="right"/>
      <w:pPr>
        <w:ind w:left="6211" w:hanging="180"/>
      </w:pPr>
    </w:lvl>
  </w:abstractNum>
  <w:abstractNum w:abstractNumId="14" w15:restartNumberingAfterBreak="0">
    <w:nsid w:val="4F134D2E"/>
    <w:multiLevelType w:val="multilevel"/>
    <w:tmpl w:val="4F134D2E"/>
    <w:lvl w:ilvl="0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51E57A78"/>
    <w:multiLevelType w:val="multilevel"/>
    <w:tmpl w:val="51E57A78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53164770"/>
    <w:multiLevelType w:val="multilevel"/>
    <w:tmpl w:val="53164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7621FA"/>
    <w:multiLevelType w:val="multilevel"/>
    <w:tmpl w:val="577621F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F609CD"/>
    <w:multiLevelType w:val="multilevel"/>
    <w:tmpl w:val="5CF609CD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9" w15:restartNumberingAfterBreak="0">
    <w:nsid w:val="5E1C1218"/>
    <w:multiLevelType w:val="multilevel"/>
    <w:tmpl w:val="5E1C1218"/>
    <w:lvl w:ilvl="0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 w15:restartNumberingAfterBreak="0">
    <w:nsid w:val="65E604EF"/>
    <w:multiLevelType w:val="multilevel"/>
    <w:tmpl w:val="65E604EF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66B56B52"/>
    <w:multiLevelType w:val="multilevel"/>
    <w:tmpl w:val="66B56B5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76224A36"/>
    <w:multiLevelType w:val="multilevel"/>
    <w:tmpl w:val="76224A36"/>
    <w:lvl w:ilvl="0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3" w15:restartNumberingAfterBreak="0">
    <w:nsid w:val="7878736B"/>
    <w:multiLevelType w:val="multilevel"/>
    <w:tmpl w:val="7878736B"/>
    <w:lvl w:ilvl="0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4" w15:restartNumberingAfterBreak="0">
    <w:nsid w:val="7C1206B6"/>
    <w:multiLevelType w:val="multilevel"/>
    <w:tmpl w:val="7C1206B6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21"/>
  </w:num>
  <w:num w:numId="5">
    <w:abstractNumId w:val="9"/>
  </w:num>
  <w:num w:numId="6">
    <w:abstractNumId w:val="5"/>
  </w:num>
  <w:num w:numId="7">
    <w:abstractNumId w:val="14"/>
  </w:num>
  <w:num w:numId="8">
    <w:abstractNumId w:val="7"/>
  </w:num>
  <w:num w:numId="9">
    <w:abstractNumId w:val="23"/>
  </w:num>
  <w:num w:numId="10">
    <w:abstractNumId w:val="19"/>
  </w:num>
  <w:num w:numId="11">
    <w:abstractNumId w:val="3"/>
  </w:num>
  <w:num w:numId="12">
    <w:abstractNumId w:val="22"/>
  </w:num>
  <w:num w:numId="13">
    <w:abstractNumId w:val="13"/>
  </w:num>
  <w:num w:numId="14">
    <w:abstractNumId w:val="2"/>
  </w:num>
  <w:num w:numId="15">
    <w:abstractNumId w:val="10"/>
  </w:num>
  <w:num w:numId="16">
    <w:abstractNumId w:val="4"/>
  </w:num>
  <w:num w:numId="17">
    <w:abstractNumId w:val="6"/>
  </w:num>
  <w:num w:numId="18">
    <w:abstractNumId w:val="20"/>
  </w:num>
  <w:num w:numId="19">
    <w:abstractNumId w:val="16"/>
  </w:num>
  <w:num w:numId="20">
    <w:abstractNumId w:val="24"/>
  </w:num>
  <w:num w:numId="21">
    <w:abstractNumId w:val="1"/>
  </w:num>
  <w:num w:numId="22">
    <w:abstractNumId w:val="11"/>
  </w:num>
  <w:num w:numId="23">
    <w:abstractNumId w:val="8"/>
  </w:num>
  <w:num w:numId="24">
    <w:abstractNumId w:val="12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B3"/>
    <w:rsid w:val="00017BFE"/>
    <w:rsid w:val="0006269F"/>
    <w:rsid w:val="00064B00"/>
    <w:rsid w:val="00076D6A"/>
    <w:rsid w:val="00084E26"/>
    <w:rsid w:val="000B0B32"/>
    <w:rsid w:val="000B1312"/>
    <w:rsid w:val="000B5686"/>
    <w:rsid w:val="000C4532"/>
    <w:rsid w:val="000E20BC"/>
    <w:rsid w:val="000F530D"/>
    <w:rsid w:val="00111095"/>
    <w:rsid w:val="00174CB2"/>
    <w:rsid w:val="00180D1F"/>
    <w:rsid w:val="002329D6"/>
    <w:rsid w:val="002664C5"/>
    <w:rsid w:val="00266FF1"/>
    <w:rsid w:val="002711C2"/>
    <w:rsid w:val="002D4108"/>
    <w:rsid w:val="002D4205"/>
    <w:rsid w:val="00305566"/>
    <w:rsid w:val="00324094"/>
    <w:rsid w:val="00355B62"/>
    <w:rsid w:val="003600E0"/>
    <w:rsid w:val="00375993"/>
    <w:rsid w:val="003C2E10"/>
    <w:rsid w:val="003F6F00"/>
    <w:rsid w:val="00407608"/>
    <w:rsid w:val="00433C60"/>
    <w:rsid w:val="004417C6"/>
    <w:rsid w:val="00452DB4"/>
    <w:rsid w:val="0049794F"/>
    <w:rsid w:val="004A2055"/>
    <w:rsid w:val="004A2A59"/>
    <w:rsid w:val="00504B7A"/>
    <w:rsid w:val="0051721C"/>
    <w:rsid w:val="005253E1"/>
    <w:rsid w:val="005725FE"/>
    <w:rsid w:val="00591D17"/>
    <w:rsid w:val="005E7034"/>
    <w:rsid w:val="005F6A3B"/>
    <w:rsid w:val="00632EC0"/>
    <w:rsid w:val="006E38D8"/>
    <w:rsid w:val="006F6FA6"/>
    <w:rsid w:val="007238E6"/>
    <w:rsid w:val="00761909"/>
    <w:rsid w:val="00785CBD"/>
    <w:rsid w:val="0079430C"/>
    <w:rsid w:val="00851778"/>
    <w:rsid w:val="008658EB"/>
    <w:rsid w:val="00880BA1"/>
    <w:rsid w:val="00892958"/>
    <w:rsid w:val="008B3319"/>
    <w:rsid w:val="008F7B5B"/>
    <w:rsid w:val="00902B24"/>
    <w:rsid w:val="00913560"/>
    <w:rsid w:val="00947106"/>
    <w:rsid w:val="00950322"/>
    <w:rsid w:val="00982818"/>
    <w:rsid w:val="009C2110"/>
    <w:rsid w:val="009D0F42"/>
    <w:rsid w:val="00A01D0B"/>
    <w:rsid w:val="00A03446"/>
    <w:rsid w:val="00A07837"/>
    <w:rsid w:val="00A10648"/>
    <w:rsid w:val="00A11ACE"/>
    <w:rsid w:val="00A317B3"/>
    <w:rsid w:val="00A46751"/>
    <w:rsid w:val="00A72300"/>
    <w:rsid w:val="00AA050D"/>
    <w:rsid w:val="00AB147A"/>
    <w:rsid w:val="00AE4FA8"/>
    <w:rsid w:val="00B54C15"/>
    <w:rsid w:val="00BA70FF"/>
    <w:rsid w:val="00BB360A"/>
    <w:rsid w:val="00C062A4"/>
    <w:rsid w:val="00C16F30"/>
    <w:rsid w:val="00C210F7"/>
    <w:rsid w:val="00C51DE1"/>
    <w:rsid w:val="00C8343E"/>
    <w:rsid w:val="00CE3742"/>
    <w:rsid w:val="00CF1CC9"/>
    <w:rsid w:val="00DA2051"/>
    <w:rsid w:val="00DA59C6"/>
    <w:rsid w:val="00DC5AD2"/>
    <w:rsid w:val="00EB465D"/>
    <w:rsid w:val="00EB7276"/>
    <w:rsid w:val="00ED6514"/>
    <w:rsid w:val="00EE6785"/>
    <w:rsid w:val="00FA7345"/>
    <w:rsid w:val="00FB45F8"/>
    <w:rsid w:val="00FC7474"/>
    <w:rsid w:val="04A66494"/>
    <w:rsid w:val="10035733"/>
    <w:rsid w:val="29E322E3"/>
    <w:rsid w:val="35180DC0"/>
    <w:rsid w:val="5D91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03F30-5EBF-4E3B-8B47-02CAD4862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qFormat/>
    <w:rPr>
      <w:rFonts w:cs="Times New Roman"/>
      <w:sz w:val="16"/>
    </w:rPr>
  </w:style>
  <w:style w:type="character" w:styleId="a6">
    <w:name w:val="endnote reference"/>
    <w:basedOn w:val="a0"/>
    <w:uiPriority w:val="99"/>
    <w:semiHidden/>
    <w:qFormat/>
    <w:rPr>
      <w:rFonts w:cs="Times New Roman"/>
      <w:vertAlign w:val="superscript"/>
    </w:rPr>
  </w:style>
  <w:style w:type="character" w:styleId="a7">
    <w:name w:val="Emphasis"/>
    <w:basedOn w:val="a0"/>
    <w:uiPriority w:val="99"/>
    <w:qFormat/>
    <w:rPr>
      <w:rFonts w:cs="Times New Roman"/>
      <w:i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qFormat/>
    <w:rPr>
      <w:rFonts w:cs="Times New Roman"/>
    </w:rPr>
  </w:style>
  <w:style w:type="paragraph" w:styleId="aa">
    <w:name w:val="Balloon Text"/>
    <w:basedOn w:val="a"/>
    <w:link w:val="ab"/>
    <w:uiPriority w:val="99"/>
    <w:qFormat/>
    <w:rPr>
      <w:rFonts w:ascii="Segoe UI" w:hAnsi="Segoe UI"/>
      <w:sz w:val="18"/>
      <w:szCs w:val="18"/>
    </w:rPr>
  </w:style>
  <w:style w:type="paragraph" w:styleId="21">
    <w:name w:val="Body Text 2"/>
    <w:basedOn w:val="a"/>
    <w:link w:val="22"/>
    <w:uiPriority w:val="99"/>
    <w:qFormat/>
    <w:pPr>
      <w:ind w:right="-57"/>
      <w:jc w:val="both"/>
    </w:pPr>
    <w:rPr>
      <w:sz w:val="28"/>
    </w:rPr>
  </w:style>
  <w:style w:type="paragraph" w:styleId="ac">
    <w:name w:val="Plain Text"/>
    <w:basedOn w:val="a"/>
    <w:link w:val="ad"/>
    <w:uiPriority w:val="99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paragraph" w:styleId="ae">
    <w:name w:val="endnote text"/>
    <w:basedOn w:val="a"/>
    <w:link w:val="af"/>
    <w:uiPriority w:val="99"/>
    <w:semiHidden/>
    <w:qFormat/>
    <w:rPr>
      <w:sz w:val="20"/>
      <w:szCs w:val="20"/>
    </w:rPr>
  </w:style>
  <w:style w:type="paragraph" w:styleId="af0">
    <w:name w:val="caption"/>
    <w:basedOn w:val="a"/>
    <w:next w:val="a"/>
    <w:uiPriority w:val="99"/>
    <w:qFormat/>
    <w:pPr>
      <w:ind w:left="0" w:firstLine="0"/>
      <w:jc w:val="center"/>
    </w:pPr>
    <w:rPr>
      <w:b/>
      <w:iCs/>
      <w:szCs w:val="28"/>
    </w:rPr>
  </w:style>
  <w:style w:type="paragraph" w:styleId="af1">
    <w:name w:val="annotation text"/>
    <w:basedOn w:val="a"/>
    <w:link w:val="af2"/>
    <w:uiPriority w:val="99"/>
    <w:qFormat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qFormat/>
    <w:rPr>
      <w:rFonts w:ascii="Calibri" w:hAnsi="Calibri"/>
      <w:b/>
    </w:rPr>
  </w:style>
  <w:style w:type="paragraph" w:styleId="af5">
    <w:name w:val="footnote text"/>
    <w:basedOn w:val="a"/>
    <w:link w:val="af6"/>
    <w:uiPriority w:val="99"/>
    <w:qFormat/>
    <w:rPr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99"/>
    <w:qFormat/>
    <w:pPr>
      <w:ind w:left="1680"/>
    </w:pPr>
    <w:rPr>
      <w:rFonts w:ascii="Calibri" w:hAnsi="Calibri" w:cs="Calibri"/>
      <w:sz w:val="20"/>
      <w:szCs w:val="20"/>
    </w:rPr>
  </w:style>
  <w:style w:type="paragraph" w:styleId="af7">
    <w:name w:val="header"/>
    <w:basedOn w:val="a"/>
    <w:link w:val="af8"/>
    <w:uiPriority w:val="99"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iPriority w:val="99"/>
    <w:qFormat/>
    <w:pPr>
      <w:ind w:left="192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qFormat/>
    <w:pPr>
      <w:ind w:left="1440"/>
    </w:pPr>
    <w:rPr>
      <w:rFonts w:ascii="Calibri" w:hAnsi="Calibri" w:cs="Calibri"/>
      <w:sz w:val="20"/>
      <w:szCs w:val="20"/>
    </w:rPr>
  </w:style>
  <w:style w:type="paragraph" w:styleId="af9">
    <w:name w:val="Body Text"/>
    <w:basedOn w:val="a"/>
    <w:link w:val="afa"/>
    <w:uiPriority w:val="99"/>
    <w:qFormat/>
    <w:rPr>
      <w:sz w:val="28"/>
    </w:rPr>
  </w:style>
  <w:style w:type="paragraph" w:styleId="11">
    <w:name w:val="toc 1"/>
    <w:basedOn w:val="a"/>
    <w:next w:val="a"/>
    <w:autoRedefine/>
    <w:uiPriority w:val="99"/>
    <w:qFormat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6">
    <w:name w:val="toc 6"/>
    <w:basedOn w:val="a"/>
    <w:next w:val="a"/>
    <w:autoRedefine/>
    <w:uiPriority w:val="99"/>
    <w:qFormat/>
    <w:pPr>
      <w:ind w:left="1200"/>
    </w:pPr>
    <w:rPr>
      <w:rFonts w:ascii="Calibri" w:hAnsi="Calibri" w:cs="Calibri"/>
      <w:sz w:val="20"/>
      <w:szCs w:val="20"/>
    </w:rPr>
  </w:style>
  <w:style w:type="paragraph" w:styleId="31">
    <w:name w:val="toc 3"/>
    <w:basedOn w:val="a"/>
    <w:next w:val="a"/>
    <w:autoRedefine/>
    <w:uiPriority w:val="99"/>
    <w:qFormat/>
    <w:pPr>
      <w:ind w:left="480"/>
    </w:pPr>
    <w:rPr>
      <w:sz w:val="28"/>
      <w:szCs w:val="28"/>
    </w:rPr>
  </w:style>
  <w:style w:type="paragraph" w:styleId="23">
    <w:name w:val="toc 2"/>
    <w:basedOn w:val="a"/>
    <w:next w:val="a"/>
    <w:autoRedefine/>
    <w:uiPriority w:val="99"/>
    <w:qFormat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99"/>
    <w:qFormat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qFormat/>
    <w:pPr>
      <w:ind w:left="960"/>
    </w:pPr>
    <w:rPr>
      <w:rFonts w:ascii="Calibri" w:hAnsi="Calibri" w:cs="Calibri"/>
      <w:sz w:val="20"/>
      <w:szCs w:val="20"/>
    </w:rPr>
  </w:style>
  <w:style w:type="paragraph" w:styleId="afb">
    <w:name w:val="Body Text Indent"/>
    <w:basedOn w:val="a"/>
    <w:link w:val="afc"/>
    <w:uiPriority w:val="99"/>
    <w:qFormat/>
    <w:pPr>
      <w:spacing w:after="120"/>
      <w:ind w:left="283" w:firstLine="0"/>
    </w:pPr>
    <w:rPr>
      <w:szCs w:val="20"/>
    </w:rPr>
  </w:style>
  <w:style w:type="paragraph" w:styleId="afd">
    <w:name w:val="footer"/>
    <w:basedOn w:val="a"/>
    <w:link w:val="afe"/>
    <w:uiPriority w:val="99"/>
    <w:qFormat/>
    <w:pPr>
      <w:tabs>
        <w:tab w:val="center" w:pos="4677"/>
        <w:tab w:val="right" w:pos="9355"/>
      </w:tabs>
      <w:spacing w:before="120" w:after="120"/>
    </w:pPr>
  </w:style>
  <w:style w:type="paragraph" w:styleId="aff">
    <w:name w:val="Normal (Web)"/>
    <w:basedOn w:val="a"/>
    <w:uiPriority w:val="99"/>
    <w:qFormat/>
    <w:pPr>
      <w:widowControl w:val="0"/>
    </w:pPr>
    <w:rPr>
      <w:lang w:val="en-US" w:eastAsia="nl-NL"/>
    </w:rPr>
  </w:style>
  <w:style w:type="paragraph" w:styleId="24">
    <w:name w:val="Body Text Indent 2"/>
    <w:basedOn w:val="a"/>
    <w:link w:val="25"/>
    <w:uiPriority w:val="99"/>
    <w:qFormat/>
    <w:pPr>
      <w:spacing w:after="120" w:line="480" w:lineRule="auto"/>
      <w:ind w:left="283"/>
    </w:pPr>
  </w:style>
  <w:style w:type="paragraph" w:styleId="26">
    <w:name w:val="List 2"/>
    <w:basedOn w:val="a"/>
    <w:uiPriority w:val="99"/>
    <w:qFormat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table" w:styleId="aff0">
    <w:name w:val="Table Grid"/>
    <w:basedOn w:val="a1"/>
    <w:uiPriority w:val="99"/>
    <w:qFormat/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qFormat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qFormat/>
  </w:style>
  <w:style w:type="character" w:customStyle="1" w:styleId="afe">
    <w:name w:val="Нижний колонтитул Знак"/>
    <w:basedOn w:val="a0"/>
    <w:link w:val="afd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qFormat/>
    <w:locked/>
    <w:rPr>
      <w:rFonts w:ascii="Times New Roman" w:hAnsi="Times New Roman" w:cs="Times New Roman"/>
      <w:sz w:val="20"/>
      <w:lang w:eastAsia="ru-RU"/>
    </w:rPr>
  </w:style>
  <w:style w:type="paragraph" w:styleId="aff1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b">
    <w:name w:val="Текст выноски Знак"/>
    <w:basedOn w:val="a0"/>
    <w:link w:val="aa"/>
    <w:uiPriority w:val="99"/>
    <w:qFormat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  <w:style w:type="character" w:customStyle="1" w:styleId="af8">
    <w:name w:val="Верхний колонтитул Знак"/>
    <w:basedOn w:val="a0"/>
    <w:link w:val="af7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qFormat/>
    <w:locked/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a0"/>
    <w:link w:val="af1"/>
    <w:uiPriority w:val="99"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locked/>
    <w:rPr>
      <w:b/>
    </w:rPr>
  </w:style>
  <w:style w:type="character" w:customStyle="1" w:styleId="af4">
    <w:name w:val="Тема примечания Знак"/>
    <w:basedOn w:val="af2"/>
    <w:link w:val="af3"/>
    <w:uiPriority w:val="99"/>
    <w:qFormat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qFormat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2">
    <w:name w:val="Цветовое выделение"/>
    <w:uiPriority w:val="99"/>
    <w:qFormat/>
    <w:rPr>
      <w:b/>
      <w:color w:val="26282F"/>
    </w:rPr>
  </w:style>
  <w:style w:type="character" w:customStyle="1" w:styleId="aff3">
    <w:name w:val="Гипертекстовая ссылка"/>
    <w:uiPriority w:val="99"/>
    <w:qFormat/>
    <w:rPr>
      <w:b/>
      <w:color w:val="106BBE"/>
    </w:rPr>
  </w:style>
  <w:style w:type="character" w:customStyle="1" w:styleId="aff4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5">
    <w:name w:val="Внимание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qFormat/>
  </w:style>
  <w:style w:type="paragraph" w:customStyle="1" w:styleId="aff7">
    <w:name w:val="Внимание: недобросовестность!"/>
    <w:basedOn w:val="aff5"/>
    <w:next w:val="a"/>
    <w:uiPriority w:val="99"/>
    <w:qFormat/>
  </w:style>
  <w:style w:type="character" w:customStyle="1" w:styleId="aff8">
    <w:name w:val="Выделение для Базового Поиска"/>
    <w:uiPriority w:val="99"/>
    <w:qFormat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b">
    <w:name w:val="Основное меню (преемственное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b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c">
    <w:name w:val="Заголовок группы контролов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d">
    <w:name w:val="Заголовок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e">
    <w:name w:val="Заголовок распахивающейся части диалога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f">
    <w:name w:val="Заголовок своего сообщения"/>
    <w:uiPriority w:val="99"/>
    <w:qFormat/>
    <w:rPr>
      <w:b/>
      <w:color w:val="26282F"/>
    </w:rPr>
  </w:style>
  <w:style w:type="paragraph" w:customStyle="1" w:styleId="afff0">
    <w:name w:val="Заголовок статьи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f1">
    <w:name w:val="Заголовок чужого сообщения"/>
    <w:uiPriority w:val="99"/>
    <w:qFormat/>
    <w:rPr>
      <w:b/>
      <w:color w:val="FF0000"/>
    </w:rPr>
  </w:style>
  <w:style w:type="paragraph" w:customStyle="1" w:styleId="afff2">
    <w:name w:val="Заголовок ЭР (ле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f3">
    <w:name w:val="Заголовок ЭР (правое окно)"/>
    <w:basedOn w:val="afff2"/>
    <w:next w:val="a"/>
    <w:uiPriority w:val="99"/>
    <w:qFormat/>
    <w:pPr>
      <w:spacing w:after="0"/>
      <w:jc w:val="left"/>
    </w:pPr>
  </w:style>
  <w:style w:type="paragraph" w:customStyle="1" w:styleId="afff4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5">
    <w:name w:val="Текст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f6">
    <w:name w:val="Информация об изменениях"/>
    <w:basedOn w:val="afff5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f8">
    <w:name w:val="Комментарий"/>
    <w:basedOn w:val="afff7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qFormat/>
    <w:rPr>
      <w:i/>
      <w:iCs/>
    </w:rPr>
  </w:style>
  <w:style w:type="paragraph" w:customStyle="1" w:styleId="afffa">
    <w:name w:val="Текст (ле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b">
    <w:name w:val="Колонтитул (левый)"/>
    <w:basedOn w:val="afffa"/>
    <w:next w:val="a"/>
    <w:uiPriority w:val="99"/>
    <w:qFormat/>
    <w:rPr>
      <w:sz w:val="14"/>
      <w:szCs w:val="14"/>
    </w:rPr>
  </w:style>
  <w:style w:type="paragraph" w:customStyle="1" w:styleId="afffc">
    <w:name w:val="Текст (прав. подпись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d">
    <w:name w:val="Колонтитул (правый)"/>
    <w:basedOn w:val="afffc"/>
    <w:next w:val="a"/>
    <w:uiPriority w:val="99"/>
    <w:qFormat/>
    <w:rPr>
      <w:sz w:val="14"/>
      <w:szCs w:val="14"/>
    </w:rPr>
  </w:style>
  <w:style w:type="paragraph" w:customStyle="1" w:styleId="afffe">
    <w:name w:val="Комментарий пользователя"/>
    <w:basedOn w:val="afff8"/>
    <w:next w:val="a"/>
    <w:uiPriority w:val="99"/>
    <w:qFormat/>
    <w:pPr>
      <w:jc w:val="left"/>
    </w:pPr>
    <w:rPr>
      <w:shd w:val="clear" w:color="auto" w:fill="FFDFE0"/>
    </w:rPr>
  </w:style>
  <w:style w:type="paragraph" w:customStyle="1" w:styleId="affff">
    <w:name w:val="Куда обратиться?"/>
    <w:basedOn w:val="aff5"/>
    <w:next w:val="a"/>
    <w:uiPriority w:val="99"/>
    <w:qFormat/>
  </w:style>
  <w:style w:type="paragraph" w:customStyle="1" w:styleId="affff0">
    <w:name w:val="Моноширинны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f1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2">
    <w:name w:val="Напишите нам"/>
    <w:basedOn w:val="a"/>
    <w:next w:val="a"/>
    <w:uiPriority w:val="99"/>
    <w:qFormat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f3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4">
    <w:name w:val="Необходимые документы"/>
    <w:basedOn w:val="aff5"/>
    <w:next w:val="a"/>
    <w:uiPriority w:val="99"/>
    <w:qFormat/>
    <w:pPr>
      <w:ind w:firstLine="118"/>
    </w:pPr>
  </w:style>
  <w:style w:type="paragraph" w:customStyle="1" w:styleId="affff5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f6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f7">
    <w:name w:val="Оглавление"/>
    <w:basedOn w:val="affff6"/>
    <w:next w:val="a"/>
    <w:uiPriority w:val="99"/>
    <w:qFormat/>
    <w:pPr>
      <w:ind w:left="140"/>
    </w:pPr>
  </w:style>
  <w:style w:type="character" w:customStyle="1" w:styleId="affff8">
    <w:name w:val="Опечатки"/>
    <w:uiPriority w:val="99"/>
    <w:qFormat/>
    <w:rPr>
      <w:color w:val="FF0000"/>
    </w:rPr>
  </w:style>
  <w:style w:type="paragraph" w:customStyle="1" w:styleId="affff9">
    <w:name w:val="Переменная часть"/>
    <w:basedOn w:val="affb"/>
    <w:next w:val="a"/>
    <w:uiPriority w:val="99"/>
    <w:qFormat/>
    <w:rPr>
      <w:sz w:val="18"/>
      <w:szCs w:val="18"/>
    </w:rPr>
  </w:style>
  <w:style w:type="paragraph" w:customStyle="1" w:styleId="affffa">
    <w:name w:val="Подвал для информации об изменениях"/>
    <w:basedOn w:val="1"/>
    <w:next w:val="a"/>
    <w:uiPriority w:val="99"/>
    <w:qFormat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b">
    <w:name w:val="Подзаголовок для информации об изменениях"/>
    <w:basedOn w:val="afff5"/>
    <w:next w:val="a"/>
    <w:uiPriority w:val="99"/>
    <w:qFormat/>
    <w:rPr>
      <w:b/>
      <w:bCs/>
    </w:rPr>
  </w:style>
  <w:style w:type="paragraph" w:customStyle="1" w:styleId="affffc">
    <w:name w:val="Подчёркнуный текст"/>
    <w:basedOn w:val="a"/>
    <w:next w:val="a"/>
    <w:uiPriority w:val="99"/>
    <w:qFormat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d">
    <w:name w:val="Постоянная часть"/>
    <w:basedOn w:val="affb"/>
    <w:next w:val="a"/>
    <w:uiPriority w:val="99"/>
    <w:qFormat/>
    <w:rPr>
      <w:sz w:val="20"/>
      <w:szCs w:val="20"/>
    </w:rPr>
  </w:style>
  <w:style w:type="paragraph" w:customStyle="1" w:styleId="affffe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f">
    <w:name w:val="Пример."/>
    <w:basedOn w:val="aff5"/>
    <w:next w:val="a"/>
    <w:uiPriority w:val="99"/>
    <w:qFormat/>
  </w:style>
  <w:style w:type="paragraph" w:customStyle="1" w:styleId="afffff0">
    <w:name w:val="Примечание."/>
    <w:basedOn w:val="aff5"/>
    <w:next w:val="a"/>
    <w:uiPriority w:val="99"/>
    <w:qFormat/>
  </w:style>
  <w:style w:type="character" w:customStyle="1" w:styleId="afffff1">
    <w:name w:val="Продолжение ссылки"/>
    <w:uiPriority w:val="99"/>
    <w:qFormat/>
  </w:style>
  <w:style w:type="paragraph" w:customStyle="1" w:styleId="afffff2">
    <w:name w:val="Словарная статья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f3">
    <w:name w:val="Сравнение редакций"/>
    <w:uiPriority w:val="99"/>
    <w:qFormat/>
    <w:rPr>
      <w:b/>
      <w:color w:val="26282F"/>
    </w:rPr>
  </w:style>
  <w:style w:type="character" w:customStyle="1" w:styleId="afffff4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5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6">
    <w:name w:val="Ссылка на официальную публикацию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f7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8">
    <w:name w:val="Текст в таблице"/>
    <w:basedOn w:val="affff5"/>
    <w:next w:val="a"/>
    <w:uiPriority w:val="99"/>
    <w:qFormat/>
    <w:pPr>
      <w:ind w:firstLine="500"/>
    </w:pPr>
  </w:style>
  <w:style w:type="paragraph" w:customStyle="1" w:styleId="afffff9">
    <w:name w:val="Текст ЭР (см. также)"/>
    <w:basedOn w:val="a"/>
    <w:next w:val="a"/>
    <w:uiPriority w:val="99"/>
    <w:qFormat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a">
    <w:name w:val="Технический 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b">
    <w:name w:val="Утратил силу"/>
    <w:uiPriority w:val="99"/>
    <w:qFormat/>
    <w:rPr>
      <w:b/>
      <w:strike/>
      <w:color w:val="666600"/>
    </w:rPr>
  </w:style>
  <w:style w:type="paragraph" w:customStyle="1" w:styleId="afffffc">
    <w:name w:val="Формула"/>
    <w:basedOn w:val="a"/>
    <w:next w:val="a"/>
    <w:uiPriority w:val="99"/>
    <w:qFormat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d">
    <w:name w:val="Центрированный (таблица)"/>
    <w:basedOn w:val="affff5"/>
    <w:next w:val="a"/>
    <w:uiPriority w:val="99"/>
    <w:qFormat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/>
    </w:p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FontStyle121">
    <w:name w:val="Font Style121"/>
    <w:uiPriority w:val="99"/>
    <w:qFormat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qFormat/>
    <w:rPr>
      <w:lang w:val="ru-RU"/>
    </w:rPr>
  </w:style>
  <w:style w:type="character" w:customStyle="1" w:styleId="afc">
    <w:name w:val="Основной текст с отступом Знак"/>
    <w:basedOn w:val="a0"/>
    <w:link w:val="afb"/>
    <w:uiPriority w:val="99"/>
    <w:qFormat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e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qFormat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qFormat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qFormat/>
    <w:rPr>
      <w:rFonts w:ascii="Times New Roman" w:hAnsi="Times New Roman"/>
    </w:rPr>
  </w:style>
  <w:style w:type="paragraph" w:customStyle="1" w:styleId="FR2">
    <w:name w:val="FR2"/>
    <w:uiPriority w:val="99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qFormat/>
    <w:rPr>
      <w:rFonts w:cs="Times New Roman"/>
    </w:rPr>
  </w:style>
  <w:style w:type="character" w:customStyle="1" w:styleId="ad">
    <w:name w:val="Текст Знак"/>
    <w:basedOn w:val="a0"/>
    <w:link w:val="ac"/>
    <w:uiPriority w:val="99"/>
    <w:qFormat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qFormat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qFormat/>
    <w:pPr>
      <w:spacing w:before="100" w:beforeAutospacing="1" w:after="100" w:afterAutospacing="1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kbttk.ucoz.ru/2021---01/povora/pabochie/pm_0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ultiurok.ru/files/metodicheskaia-razrabotka-metodicheskie-rekomend-4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lekcii-po-pm05prigotovlenie-oformlenie-i-podgotovka-k-realizacii-hlebobulochnyh-muchnyh-konditerskih-izdelij-raznoobraznogo-asso-4650344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B8CE1-DC28-4B6F-8C5C-167A7230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9292</Words>
  <Characters>52971</Characters>
  <Application>Microsoft Office Word</Application>
  <DocSecurity>0</DocSecurity>
  <Lines>441</Lines>
  <Paragraphs>124</Paragraphs>
  <ScaleCrop>false</ScaleCrop>
  <Company/>
  <LinksUpToDate>false</LinksUpToDate>
  <CharactersWithSpaces>62139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4</cp:revision>
  <cp:lastPrinted>2021-01-26T16:38:00Z</cp:lastPrinted>
  <dcterms:created xsi:type="dcterms:W3CDTF">2024-01-28T18:39:00Z</dcterms:created>
  <dcterms:modified xsi:type="dcterms:W3CDTF">2025-10-31T05:26:00Z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05B8BAB3E93C42FE9FE1B05651B00213_12</vt:lpwstr>
  </property>
</Properties>
</file>